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C52D1" w14:textId="677B6568" w:rsidR="00D24FE7" w:rsidRPr="002F738D" w:rsidRDefault="000052B4" w:rsidP="000052B4">
      <w:pPr>
        <w:jc w:val="center"/>
        <w:rPr>
          <w:rFonts w:ascii="Tahoma" w:hAnsi="Tahoma" w:cs="Tahoma"/>
          <w:b/>
          <w:bCs/>
          <w:sz w:val="24"/>
          <w:szCs w:val="24"/>
          <w:lang w:val="sv-SE"/>
        </w:rPr>
      </w:pPr>
      <w:r w:rsidRPr="002F738D">
        <w:rPr>
          <w:rFonts w:ascii="Tahoma" w:hAnsi="Tahoma" w:cs="Tahoma"/>
          <w:b/>
          <w:bCs/>
          <w:sz w:val="24"/>
          <w:szCs w:val="24"/>
          <w:lang w:val="sv-SE"/>
        </w:rPr>
        <w:t xml:space="preserve">BAB </w:t>
      </w:r>
      <w:r w:rsidR="00535A3D">
        <w:rPr>
          <w:rFonts w:ascii="Tahoma" w:hAnsi="Tahoma" w:cs="Tahoma"/>
          <w:b/>
          <w:bCs/>
          <w:sz w:val="24"/>
          <w:szCs w:val="24"/>
          <w:lang w:val="sv-SE"/>
        </w:rPr>
        <w:t>5</w:t>
      </w:r>
    </w:p>
    <w:p w14:paraId="077B9974" w14:textId="7C984616" w:rsidR="00934C18" w:rsidRPr="002F738D" w:rsidRDefault="00E74422" w:rsidP="00E74422">
      <w:pPr>
        <w:pStyle w:val="ListParagraph"/>
        <w:ind w:left="360"/>
        <w:jc w:val="center"/>
        <w:rPr>
          <w:rFonts w:ascii="Tahoma" w:hAnsi="Tahoma" w:cs="Tahoma"/>
          <w:sz w:val="24"/>
          <w:szCs w:val="24"/>
          <w:lang w:val="sv-SE"/>
        </w:rPr>
      </w:pPr>
      <w:r w:rsidRPr="002F738D">
        <w:rPr>
          <w:rFonts w:ascii="Tahoma" w:hAnsi="Tahoma" w:cs="Tahoma"/>
          <w:b/>
          <w:bCs/>
          <w:sz w:val="24"/>
          <w:szCs w:val="24"/>
          <w:lang w:val="sv-SE"/>
        </w:rPr>
        <w:t xml:space="preserve">NDHUDHAH </w:t>
      </w:r>
      <w:r w:rsidR="00535A3D">
        <w:rPr>
          <w:rFonts w:ascii="Tahoma" w:hAnsi="Tahoma" w:cs="Tahoma"/>
          <w:b/>
          <w:bCs/>
          <w:sz w:val="24"/>
          <w:szCs w:val="24"/>
          <w:lang w:val="sv-SE"/>
        </w:rPr>
        <w:t>AKSARA JAWA</w:t>
      </w:r>
      <w:r w:rsidRPr="002F738D">
        <w:rPr>
          <w:rFonts w:ascii="Tahoma" w:hAnsi="Tahoma" w:cs="Tahoma"/>
          <w:b/>
          <w:bCs/>
          <w:sz w:val="24"/>
          <w:szCs w:val="24"/>
          <w:lang w:val="sv-SE"/>
        </w:rPr>
        <w:t xml:space="preserve"> KANTHI TLESIH</w:t>
      </w:r>
    </w:p>
    <w:p w14:paraId="4838E3FB" w14:textId="5D21B116" w:rsidR="00E74422" w:rsidRPr="00B07BB3" w:rsidRDefault="00B07BB3" w:rsidP="00E74422">
      <w:pPr>
        <w:pStyle w:val="ListParagraph"/>
        <w:numPr>
          <w:ilvl w:val="0"/>
          <w:numId w:val="9"/>
        </w:numPr>
        <w:rPr>
          <w:rFonts w:ascii="Tahoma" w:hAnsi="Tahoma" w:cs="Tahoma"/>
          <w:sz w:val="24"/>
          <w:szCs w:val="24"/>
          <w:lang w:val="sv-SE"/>
        </w:rPr>
      </w:pPr>
      <w:r w:rsidRPr="00B07BB3">
        <w:rPr>
          <w:rFonts w:ascii="Tahoma" w:hAnsi="Tahoma" w:cs="Tahoma"/>
          <w:sz w:val="24"/>
          <w:szCs w:val="24"/>
          <w:lang w:val="sv-SE"/>
        </w:rPr>
        <w:t>MACA TEKS WACAN KANTHI MIGUNAKAKE AKSARA J</w:t>
      </w:r>
      <w:r>
        <w:rPr>
          <w:rFonts w:ascii="Tahoma" w:hAnsi="Tahoma" w:cs="Tahoma"/>
          <w:sz w:val="24"/>
          <w:szCs w:val="24"/>
          <w:lang w:val="sv-SE"/>
        </w:rPr>
        <w:t>AWA</w:t>
      </w:r>
    </w:p>
    <w:p w14:paraId="3B7F5AEB" w14:textId="509FBA6F" w:rsidR="000052B4" w:rsidRPr="002F738D" w:rsidRDefault="000052B4" w:rsidP="000052B4">
      <w:pPr>
        <w:pStyle w:val="ListParagraph"/>
        <w:ind w:left="360"/>
        <w:jc w:val="both"/>
        <w:rPr>
          <w:rFonts w:ascii="Tahoma" w:hAnsi="Tahoma" w:cs="Tahoma"/>
          <w:b/>
          <w:bCs/>
          <w:sz w:val="24"/>
          <w:szCs w:val="24"/>
          <w:lang w:val="sv-SE"/>
        </w:rPr>
      </w:pPr>
      <w:r w:rsidRPr="002F738D">
        <w:rPr>
          <w:rFonts w:ascii="Tahoma" w:hAnsi="Tahoma" w:cs="Tahoma"/>
          <w:b/>
          <w:bCs/>
          <w:sz w:val="24"/>
          <w:szCs w:val="24"/>
          <w:lang w:val="sv-SE"/>
        </w:rPr>
        <w:t>Kagiyatan 1</w:t>
      </w:r>
    </w:p>
    <w:p w14:paraId="182462DD" w14:textId="77777777" w:rsidR="00B07BB3" w:rsidRPr="002F738D" w:rsidRDefault="006334DA" w:rsidP="00071B76">
      <w:pPr>
        <w:jc w:val="both"/>
        <w:rPr>
          <w:rFonts w:ascii="Tahoma" w:hAnsi="Tahoma" w:cs="Tahoma"/>
          <w:sz w:val="24"/>
          <w:szCs w:val="24"/>
          <w:lang w:val="sv-SE"/>
        </w:rPr>
      </w:pPr>
      <w:r w:rsidRPr="002F738D">
        <w:rPr>
          <w:rFonts w:ascii="Tahoma" w:hAnsi="Tahoma" w:cs="Tahoma"/>
          <w:sz w:val="24"/>
          <w:szCs w:val="24"/>
          <w:lang w:val="sv-SE"/>
        </w:rPr>
        <w:tab/>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6804"/>
      </w:tblGrid>
      <w:tr w:rsidR="00B07BB3" w:rsidRPr="009F5C51" w14:paraId="6F0BDEBD" w14:textId="77777777" w:rsidTr="00253E96">
        <w:tc>
          <w:tcPr>
            <w:tcW w:w="2122" w:type="dxa"/>
          </w:tcPr>
          <w:p w14:paraId="46F1828A" w14:textId="77777777" w:rsidR="00B07BB3" w:rsidRPr="009C14F3" w:rsidRDefault="00B07BB3" w:rsidP="00253E96">
            <w:pPr>
              <w:jc w:val="center"/>
              <w:rPr>
                <w:rFonts w:ascii="Tahoma" w:eastAsia="Times New Roman" w:hAnsi="Tahoma" w:cs="Tahoma"/>
                <w:bCs/>
                <w:sz w:val="24"/>
                <w:szCs w:val="24"/>
              </w:rPr>
            </w:pPr>
            <w:proofErr w:type="spellStart"/>
            <w:r w:rsidRPr="009C14F3">
              <w:rPr>
                <w:rFonts w:ascii="Tahoma" w:eastAsia="Times New Roman" w:hAnsi="Tahoma" w:cs="Tahoma"/>
                <w:bCs/>
                <w:sz w:val="24"/>
                <w:szCs w:val="24"/>
              </w:rPr>
              <w:t>Jinis</w:t>
            </w:r>
            <w:proofErr w:type="spellEnd"/>
            <w:r w:rsidRPr="009C14F3">
              <w:rPr>
                <w:rFonts w:ascii="Tahoma" w:eastAsia="Times New Roman" w:hAnsi="Tahoma" w:cs="Tahoma"/>
                <w:bCs/>
                <w:sz w:val="24"/>
                <w:szCs w:val="24"/>
              </w:rPr>
              <w:t xml:space="preserve"> Aksara</w:t>
            </w:r>
          </w:p>
        </w:tc>
        <w:tc>
          <w:tcPr>
            <w:tcW w:w="6804" w:type="dxa"/>
          </w:tcPr>
          <w:p w14:paraId="3A29C233" w14:textId="77777777" w:rsidR="00B07BB3" w:rsidRPr="009C14F3" w:rsidRDefault="00B07BB3" w:rsidP="00253E96">
            <w:pPr>
              <w:jc w:val="center"/>
              <w:rPr>
                <w:rFonts w:ascii="Tahoma" w:eastAsia="Times New Roman" w:hAnsi="Tahoma" w:cs="Tahoma"/>
                <w:bCs/>
                <w:sz w:val="24"/>
                <w:szCs w:val="24"/>
              </w:rPr>
            </w:pPr>
            <w:proofErr w:type="spellStart"/>
            <w:r w:rsidRPr="009C14F3">
              <w:rPr>
                <w:rFonts w:ascii="Tahoma" w:eastAsia="Times New Roman" w:hAnsi="Tahoma" w:cs="Tahoma"/>
                <w:bCs/>
                <w:sz w:val="24"/>
                <w:szCs w:val="24"/>
              </w:rPr>
              <w:t>Tembung</w:t>
            </w:r>
            <w:proofErr w:type="spellEnd"/>
          </w:p>
        </w:tc>
      </w:tr>
      <w:tr w:rsidR="00B07BB3" w:rsidRPr="009F5C51" w14:paraId="1D9F8B7E" w14:textId="77777777" w:rsidTr="00253E96">
        <w:tc>
          <w:tcPr>
            <w:tcW w:w="2122" w:type="dxa"/>
          </w:tcPr>
          <w:p w14:paraId="356CEC0D" w14:textId="77777777" w:rsidR="00B07BB3" w:rsidRPr="009C14F3" w:rsidRDefault="00B07BB3" w:rsidP="00253E96">
            <w:pPr>
              <w:rPr>
                <w:rFonts w:ascii="Tahoma" w:eastAsia="Times New Roman" w:hAnsi="Tahoma" w:cs="Tahoma"/>
                <w:bCs/>
                <w:sz w:val="24"/>
                <w:szCs w:val="24"/>
              </w:rPr>
            </w:pPr>
            <w:r w:rsidRPr="009C14F3">
              <w:rPr>
                <w:rFonts w:ascii="Tahoma" w:eastAsia="Times New Roman" w:hAnsi="Tahoma" w:cs="Tahoma"/>
                <w:bCs/>
                <w:sz w:val="24"/>
                <w:szCs w:val="24"/>
              </w:rPr>
              <w:t xml:space="preserve">Aksara </w:t>
            </w:r>
            <w:proofErr w:type="spellStart"/>
            <w:r w:rsidRPr="009C14F3">
              <w:rPr>
                <w:rFonts w:ascii="Tahoma" w:eastAsia="Times New Roman" w:hAnsi="Tahoma" w:cs="Tahoma"/>
                <w:bCs/>
                <w:sz w:val="24"/>
                <w:szCs w:val="24"/>
              </w:rPr>
              <w:t>rekan</w:t>
            </w:r>
            <w:proofErr w:type="spellEnd"/>
          </w:p>
        </w:tc>
        <w:tc>
          <w:tcPr>
            <w:tcW w:w="6804" w:type="dxa"/>
          </w:tcPr>
          <w:p w14:paraId="40E7F49A" w14:textId="4447D64E" w:rsidR="00B07BB3" w:rsidRPr="009C14F3" w:rsidRDefault="009F5C51" w:rsidP="009F5C51">
            <w:pPr>
              <w:rPr>
                <w:rFonts w:ascii="Tahoma" w:eastAsia="Times New Roman" w:hAnsi="Tahoma" w:cs="Tahoma"/>
                <w:bCs/>
                <w:sz w:val="24"/>
                <w:szCs w:val="24"/>
              </w:rPr>
            </w:pPr>
            <w:r w:rsidRPr="009C14F3">
              <w:rPr>
                <w:rFonts w:ascii="Tahoma" w:eastAsia="Times New Roman" w:hAnsi="Tahoma" w:cs="Tahoma"/>
                <w:bCs/>
                <w:sz w:val="24"/>
                <w:szCs w:val="24"/>
              </w:rPr>
              <w:t>-</w:t>
            </w:r>
          </w:p>
        </w:tc>
      </w:tr>
      <w:tr w:rsidR="00B07BB3" w:rsidRPr="009F5C51" w14:paraId="7A5F6C5A" w14:textId="77777777" w:rsidTr="00253E96">
        <w:tc>
          <w:tcPr>
            <w:tcW w:w="2122" w:type="dxa"/>
          </w:tcPr>
          <w:p w14:paraId="0CB7288F" w14:textId="77777777" w:rsidR="00B07BB3" w:rsidRPr="009C14F3" w:rsidRDefault="00B07BB3" w:rsidP="00253E96">
            <w:pPr>
              <w:rPr>
                <w:rFonts w:ascii="Tahoma" w:eastAsia="Times New Roman" w:hAnsi="Tahoma" w:cs="Tahoma"/>
                <w:bCs/>
                <w:sz w:val="24"/>
                <w:szCs w:val="24"/>
              </w:rPr>
            </w:pPr>
            <w:r w:rsidRPr="009C14F3">
              <w:rPr>
                <w:rFonts w:ascii="Tahoma" w:eastAsia="Times New Roman" w:hAnsi="Tahoma" w:cs="Tahoma"/>
                <w:bCs/>
                <w:sz w:val="24"/>
                <w:szCs w:val="24"/>
              </w:rPr>
              <w:t xml:space="preserve">Aksara </w:t>
            </w:r>
            <w:proofErr w:type="spellStart"/>
            <w:r w:rsidRPr="009C14F3">
              <w:rPr>
                <w:rFonts w:ascii="Tahoma" w:eastAsia="Times New Roman" w:hAnsi="Tahoma" w:cs="Tahoma"/>
                <w:bCs/>
                <w:sz w:val="24"/>
                <w:szCs w:val="24"/>
              </w:rPr>
              <w:t>murda</w:t>
            </w:r>
            <w:proofErr w:type="spellEnd"/>
          </w:p>
        </w:tc>
        <w:tc>
          <w:tcPr>
            <w:tcW w:w="6804" w:type="dxa"/>
          </w:tcPr>
          <w:p w14:paraId="3D7987E7" w14:textId="41ADD16B" w:rsidR="00B07BB3" w:rsidRPr="009C14F3" w:rsidRDefault="009F5C51" w:rsidP="009F5C51">
            <w:pPr>
              <w:rPr>
                <w:rFonts w:ascii="Tahoma" w:eastAsia="Times New Roman" w:hAnsi="Tahoma" w:cs="Tahoma"/>
                <w:bCs/>
                <w:sz w:val="24"/>
                <w:szCs w:val="24"/>
              </w:rPr>
            </w:pPr>
            <w:r w:rsidRPr="009C14F3">
              <w:rPr>
                <w:rFonts w:ascii="Tahoma" w:eastAsia="Times New Roman" w:hAnsi="Tahoma" w:cs="Tahoma"/>
                <w:bCs/>
                <w:sz w:val="24"/>
                <w:szCs w:val="24"/>
              </w:rPr>
              <w:t>-</w:t>
            </w:r>
          </w:p>
        </w:tc>
      </w:tr>
      <w:tr w:rsidR="00B07BB3" w:rsidRPr="009F5C51" w14:paraId="73CFB09F" w14:textId="77777777" w:rsidTr="00253E96">
        <w:tc>
          <w:tcPr>
            <w:tcW w:w="2122" w:type="dxa"/>
          </w:tcPr>
          <w:p w14:paraId="39CCA4D1" w14:textId="77777777" w:rsidR="00B07BB3" w:rsidRPr="009C14F3" w:rsidRDefault="00B07BB3" w:rsidP="00253E96">
            <w:pPr>
              <w:rPr>
                <w:rFonts w:ascii="Tahoma" w:eastAsia="Times New Roman" w:hAnsi="Tahoma" w:cs="Tahoma"/>
                <w:bCs/>
                <w:sz w:val="24"/>
                <w:szCs w:val="24"/>
              </w:rPr>
            </w:pPr>
            <w:r w:rsidRPr="009C14F3">
              <w:rPr>
                <w:rFonts w:ascii="Tahoma" w:eastAsia="Times New Roman" w:hAnsi="Tahoma" w:cs="Tahoma"/>
                <w:bCs/>
                <w:sz w:val="24"/>
                <w:szCs w:val="24"/>
              </w:rPr>
              <w:t xml:space="preserve">Aksara </w:t>
            </w:r>
            <w:proofErr w:type="spellStart"/>
            <w:r w:rsidRPr="009C14F3">
              <w:rPr>
                <w:rFonts w:ascii="Tahoma" w:eastAsia="Times New Roman" w:hAnsi="Tahoma" w:cs="Tahoma"/>
                <w:bCs/>
                <w:sz w:val="24"/>
                <w:szCs w:val="24"/>
              </w:rPr>
              <w:t>swara</w:t>
            </w:r>
            <w:proofErr w:type="spellEnd"/>
          </w:p>
        </w:tc>
        <w:tc>
          <w:tcPr>
            <w:tcW w:w="6804" w:type="dxa"/>
          </w:tcPr>
          <w:p w14:paraId="7ADBC3F5" w14:textId="33346CA3" w:rsidR="00B07BB3" w:rsidRPr="009F5C51" w:rsidRDefault="001036E7" w:rsidP="001036E7">
            <w:pPr>
              <w:pStyle w:val="ListParagraph"/>
              <w:numPr>
                <w:ilvl w:val="0"/>
                <w:numId w:val="19"/>
              </w:numPr>
              <w:jc w:val="both"/>
              <w:rPr>
                <w:rFonts w:ascii="Times New Roman" w:eastAsia="Times New Roman" w:hAnsi="Times New Roman" w:cs="Times New Roman"/>
                <w:bCs/>
                <w:sz w:val="24"/>
                <w:szCs w:val="24"/>
                <w:lang w:val="sv-SE"/>
              </w:rPr>
            </w:pPr>
            <w:r w:rsidRPr="009F5C51">
              <w:rPr>
                <w:rFonts w:ascii="Hanacaraka" w:hAnsi="Hanacaraka" w:cs="Hanacaraka"/>
                <w:bCs/>
                <w:sz w:val="24"/>
                <w:szCs w:val="24"/>
                <w:lang w:val="sv-SE"/>
              </w:rPr>
              <w:t>XmkL[nP]o[t</w:t>
            </w:r>
            <w:r w:rsidRPr="009F5C51">
              <w:rPr>
                <w:rFonts w:ascii="Hanacaraka" w:hAnsi="Hanacaraka" w:cs="Hanacaraka"/>
                <w:bCs/>
                <w:sz w:val="24"/>
                <w:szCs w:val="24"/>
                <w:highlight w:val="yellow"/>
                <w:lang w:val="sv-SE"/>
              </w:rPr>
              <w:t>I</w:t>
            </w:r>
            <w:r w:rsidRPr="009F5C51">
              <w:rPr>
                <w:rFonts w:ascii="Hanacaraka" w:hAnsi="Hanacaraka" w:cs="Hanacaraka"/>
                <w:bCs/>
                <w:sz w:val="24"/>
                <w:szCs w:val="24"/>
                <w:lang w:val="sv-SE"/>
              </w:rPr>
              <w:t>[nN</w:t>
            </w:r>
          </w:p>
          <w:p w14:paraId="7D3886B9" w14:textId="66F267DF" w:rsidR="001036E7" w:rsidRPr="009F5C51" w:rsidRDefault="001036E7" w:rsidP="001036E7">
            <w:pPr>
              <w:pStyle w:val="ListParagraph"/>
              <w:numPr>
                <w:ilvl w:val="0"/>
                <w:numId w:val="19"/>
              </w:numPr>
              <w:jc w:val="both"/>
              <w:rPr>
                <w:rFonts w:ascii="Times New Roman" w:eastAsia="Times New Roman" w:hAnsi="Times New Roman" w:cs="Times New Roman"/>
                <w:bCs/>
                <w:sz w:val="24"/>
                <w:szCs w:val="24"/>
                <w:lang w:val="sv-SE"/>
              </w:rPr>
            </w:pPr>
            <w:proofErr w:type="spellStart"/>
            <w:r w:rsidRPr="009F5C51">
              <w:rPr>
                <w:rFonts w:ascii="Hanacaraka" w:hAnsi="Hanacaraka" w:cs="Hanacaraka"/>
                <w:bCs/>
                <w:sz w:val="24"/>
                <w:szCs w:val="24"/>
                <w:highlight w:val="yellow"/>
              </w:rPr>
              <w:t>A</w:t>
            </w:r>
            <w:r w:rsidRPr="009F5C51">
              <w:rPr>
                <w:rFonts w:ascii="Hanacaraka" w:hAnsi="Hanacaraka" w:cs="Hanacaraka"/>
                <w:bCs/>
                <w:sz w:val="24"/>
                <w:szCs w:val="24"/>
              </w:rPr>
              <w:t>sup</w:t>
            </w:r>
            <w:proofErr w:type="spellEnd"/>
            <w:r w:rsidRPr="009F5C51">
              <w:rPr>
                <w:rFonts w:ascii="Hanacaraka" w:hAnsi="Hanacaraka" w:cs="Hanacaraka"/>
                <w:bCs/>
                <w:sz w:val="24"/>
                <w:szCs w:val="24"/>
              </w:rPr>
              <w:t>[</w:t>
            </w:r>
            <w:proofErr w:type="spellStart"/>
            <w:r w:rsidRPr="009F5C51">
              <w:rPr>
                <w:rFonts w:ascii="Hanacaraka" w:hAnsi="Hanacaraka" w:cs="Hanacaraka"/>
                <w:bCs/>
                <w:sz w:val="24"/>
                <w:szCs w:val="24"/>
              </w:rPr>
              <w:t>nN</w:t>
            </w:r>
            <w:proofErr w:type="spellEnd"/>
          </w:p>
          <w:p w14:paraId="7C87C2BB" w14:textId="023CA691" w:rsidR="001036E7" w:rsidRPr="009F5C51" w:rsidRDefault="001036E7" w:rsidP="001036E7">
            <w:pPr>
              <w:pStyle w:val="ListParagraph"/>
              <w:numPr>
                <w:ilvl w:val="0"/>
                <w:numId w:val="19"/>
              </w:numPr>
              <w:jc w:val="both"/>
              <w:rPr>
                <w:rFonts w:ascii="Times New Roman" w:eastAsia="Times New Roman" w:hAnsi="Times New Roman" w:cs="Times New Roman"/>
                <w:bCs/>
                <w:sz w:val="24"/>
                <w:szCs w:val="24"/>
                <w:lang w:val="sv-SE"/>
              </w:rPr>
            </w:pPr>
            <w:proofErr w:type="spellStart"/>
            <w:r w:rsidRPr="009F5C51">
              <w:rPr>
                <w:rFonts w:ascii="Hanacaraka" w:hAnsi="Hanacaraka" w:cs="Hanacaraka"/>
                <w:bCs/>
                <w:sz w:val="24"/>
                <w:szCs w:val="24"/>
                <w:highlight w:val="yellow"/>
              </w:rPr>
              <w:t>A</w:t>
            </w:r>
            <w:r w:rsidRPr="009F5C51">
              <w:rPr>
                <w:rFonts w:ascii="Hanacaraka" w:hAnsi="Hanacaraka" w:cs="Hanacaraka"/>
                <w:bCs/>
                <w:sz w:val="24"/>
                <w:szCs w:val="24"/>
              </w:rPr>
              <w:t>siy</w:t>
            </w:r>
            <w:proofErr w:type="spellEnd"/>
          </w:p>
          <w:p w14:paraId="6BCEBF5F" w14:textId="7679C4BE" w:rsidR="001036E7" w:rsidRPr="009F5C51" w:rsidRDefault="009F5C51" w:rsidP="001036E7">
            <w:pPr>
              <w:pStyle w:val="ListParagraph"/>
              <w:numPr>
                <w:ilvl w:val="0"/>
                <w:numId w:val="19"/>
              </w:numPr>
              <w:jc w:val="both"/>
              <w:rPr>
                <w:rFonts w:ascii="Times New Roman" w:eastAsia="Times New Roman" w:hAnsi="Times New Roman" w:cs="Times New Roman"/>
                <w:bCs/>
                <w:sz w:val="24"/>
                <w:szCs w:val="24"/>
                <w:lang w:val="sv-SE"/>
              </w:rPr>
            </w:pPr>
            <w:r w:rsidRPr="009F5C51">
              <w:rPr>
                <w:rFonts w:ascii="Hanacaraka" w:eastAsia="Times New Roman" w:hAnsi="Hanacaraka" w:cs="Times New Roman"/>
                <w:bCs/>
                <w:sz w:val="24"/>
                <w:szCs w:val="24"/>
                <w:lang w:val="sv-SE"/>
              </w:rPr>
              <w:t>nil</w:t>
            </w:r>
            <w:r w:rsidRPr="009F5C51">
              <w:rPr>
                <w:rFonts w:ascii="Hanacaraka" w:eastAsia="Times New Roman" w:hAnsi="Hanacaraka" w:cs="Times New Roman"/>
                <w:bCs/>
                <w:sz w:val="24"/>
                <w:szCs w:val="24"/>
                <w:highlight w:val="yellow"/>
                <w:lang w:val="sv-SE"/>
              </w:rPr>
              <w:t>I</w:t>
            </w:r>
          </w:p>
          <w:p w14:paraId="387D9A0C" w14:textId="1699BBB3" w:rsidR="009F5C51" w:rsidRPr="009F5C51" w:rsidRDefault="009F5C51" w:rsidP="001036E7">
            <w:pPr>
              <w:pStyle w:val="ListParagraph"/>
              <w:numPr>
                <w:ilvl w:val="0"/>
                <w:numId w:val="19"/>
              </w:numPr>
              <w:jc w:val="both"/>
              <w:rPr>
                <w:rFonts w:ascii="Times New Roman" w:eastAsia="Times New Roman" w:hAnsi="Times New Roman" w:cs="Times New Roman"/>
                <w:bCs/>
                <w:sz w:val="24"/>
                <w:szCs w:val="24"/>
                <w:lang w:val="sv-SE"/>
              </w:rPr>
            </w:pPr>
            <w:r w:rsidRPr="009F5C51">
              <w:rPr>
                <w:rFonts w:ascii="Hanacaraka" w:eastAsia="Times New Roman" w:hAnsi="Hanacaraka" w:cs="Times New Roman"/>
                <w:bCs/>
                <w:sz w:val="24"/>
                <w:szCs w:val="24"/>
                <w:highlight w:val="yellow"/>
                <w:lang w:val="sv-SE"/>
              </w:rPr>
              <w:t>I</w:t>
            </w:r>
            <w:r w:rsidRPr="009F5C51">
              <w:rPr>
                <w:rFonts w:ascii="Hanacaraka" w:eastAsia="Times New Roman" w:hAnsi="Hanacaraka" w:cs="Times New Roman"/>
                <w:bCs/>
                <w:sz w:val="24"/>
                <w:szCs w:val="24"/>
                <w:lang w:val="sv-SE"/>
              </w:rPr>
              <w:t>[nDo[nsy</w:t>
            </w:r>
          </w:p>
          <w:p w14:paraId="7E4E678A" w14:textId="6CDAB698" w:rsidR="009F5C51" w:rsidRPr="009F5C51" w:rsidRDefault="009F5C51" w:rsidP="009F5C51">
            <w:pPr>
              <w:pStyle w:val="ListParagraph"/>
              <w:numPr>
                <w:ilvl w:val="0"/>
                <w:numId w:val="19"/>
              </w:numPr>
              <w:jc w:val="both"/>
              <w:rPr>
                <w:rFonts w:ascii="Times New Roman" w:eastAsia="Times New Roman" w:hAnsi="Times New Roman" w:cs="Times New Roman"/>
                <w:bCs/>
                <w:sz w:val="24"/>
                <w:szCs w:val="24"/>
                <w:lang w:val="sv-SE"/>
              </w:rPr>
            </w:pPr>
            <w:r>
              <w:rPr>
                <w:rFonts w:ascii="Hanacaraka" w:eastAsia="Times New Roman" w:hAnsi="Hanacaraka" w:cs="Times New Roman"/>
                <w:bCs/>
                <w:sz w:val="24"/>
                <w:szCs w:val="24"/>
                <w:lang w:val="sv-SE"/>
              </w:rPr>
              <w:t>piakBl</w:t>
            </w:r>
            <w:r w:rsidRPr="009F5C51">
              <w:rPr>
                <w:rFonts w:ascii="Hanacaraka" w:eastAsia="Times New Roman" w:hAnsi="Hanacaraka" w:cs="Times New Roman"/>
                <w:bCs/>
                <w:sz w:val="24"/>
                <w:szCs w:val="24"/>
                <w:highlight w:val="yellow"/>
                <w:lang w:val="sv-SE"/>
              </w:rPr>
              <w:t>I</w:t>
            </w:r>
          </w:p>
          <w:p w14:paraId="1D9BE92B" w14:textId="01187290" w:rsidR="009F5C51" w:rsidRPr="009F5C51" w:rsidRDefault="009F5C51" w:rsidP="009F5C51">
            <w:pPr>
              <w:pStyle w:val="ListParagraph"/>
              <w:numPr>
                <w:ilvl w:val="0"/>
                <w:numId w:val="19"/>
              </w:numPr>
              <w:jc w:val="both"/>
              <w:rPr>
                <w:rFonts w:ascii="Times New Roman" w:eastAsia="Times New Roman" w:hAnsi="Times New Roman" w:cs="Times New Roman"/>
                <w:bCs/>
                <w:sz w:val="24"/>
                <w:szCs w:val="24"/>
                <w:lang w:val="sv-SE"/>
              </w:rPr>
            </w:pPr>
            <w:r>
              <w:rPr>
                <w:rFonts w:ascii="Hanacaraka" w:eastAsia="Times New Roman" w:hAnsi="Hanacaraka" w:cs="Times New Roman"/>
                <w:bCs/>
                <w:sz w:val="24"/>
                <w:szCs w:val="24"/>
                <w:lang w:val="sv-SE"/>
              </w:rPr>
              <w:t>pent</w:t>
            </w:r>
            <w:r w:rsidRPr="009F5C51">
              <w:rPr>
                <w:rFonts w:ascii="Hanacaraka" w:eastAsia="Times New Roman" w:hAnsi="Hanacaraka" w:cs="Times New Roman"/>
                <w:bCs/>
                <w:sz w:val="24"/>
                <w:szCs w:val="24"/>
                <w:highlight w:val="yellow"/>
                <w:lang w:val="sv-SE"/>
              </w:rPr>
              <w:t>A</w:t>
            </w:r>
            <w:r>
              <w:rPr>
                <w:rFonts w:ascii="Hanacaraka" w:eastAsia="Times New Roman" w:hAnsi="Hanacaraka" w:cs="Times New Roman"/>
                <w:bCs/>
                <w:sz w:val="24"/>
                <w:szCs w:val="24"/>
                <w:lang w:val="sv-SE"/>
              </w:rPr>
              <w:t>n\</w:t>
            </w:r>
          </w:p>
          <w:p w14:paraId="621FAA28" w14:textId="704A3EC2" w:rsidR="00B07BB3" w:rsidRPr="009F5C51" w:rsidRDefault="009F5C51" w:rsidP="009F5C51">
            <w:pPr>
              <w:pStyle w:val="ListParagraph"/>
              <w:numPr>
                <w:ilvl w:val="0"/>
                <w:numId w:val="19"/>
              </w:numPr>
              <w:jc w:val="both"/>
              <w:rPr>
                <w:rFonts w:ascii="Times New Roman" w:eastAsia="Times New Roman" w:hAnsi="Times New Roman" w:cs="Times New Roman"/>
                <w:bCs/>
                <w:sz w:val="24"/>
                <w:szCs w:val="24"/>
                <w:lang w:val="sv-SE"/>
              </w:rPr>
            </w:pPr>
            <w:r w:rsidRPr="009F5C51">
              <w:rPr>
                <w:rFonts w:ascii="Hanacaraka" w:eastAsia="Times New Roman" w:hAnsi="Hanacaraka" w:cs="Times New Roman"/>
                <w:bCs/>
                <w:sz w:val="24"/>
                <w:szCs w:val="24"/>
                <w:highlight w:val="yellow"/>
                <w:lang w:val="sv-SE"/>
              </w:rPr>
              <w:t>U</w:t>
            </w:r>
            <w:r>
              <w:rPr>
                <w:rFonts w:ascii="Hanacaraka" w:eastAsia="Times New Roman" w:hAnsi="Hanacaraka" w:cs="Times New Roman"/>
                <w:bCs/>
                <w:sz w:val="24"/>
                <w:szCs w:val="24"/>
                <w:lang w:val="sv-SE"/>
              </w:rPr>
              <w:t>l=</w:t>
            </w:r>
          </w:p>
        </w:tc>
      </w:tr>
      <w:tr w:rsidR="00B07BB3" w:rsidRPr="009F5C51" w14:paraId="1CB1AD3A" w14:textId="77777777" w:rsidTr="00253E96">
        <w:tc>
          <w:tcPr>
            <w:tcW w:w="2122" w:type="dxa"/>
          </w:tcPr>
          <w:p w14:paraId="01B7B9C7" w14:textId="77777777" w:rsidR="00B07BB3" w:rsidRPr="009C14F3" w:rsidRDefault="00B07BB3" w:rsidP="00253E96">
            <w:pPr>
              <w:rPr>
                <w:rFonts w:ascii="Tahoma" w:eastAsia="Times New Roman" w:hAnsi="Tahoma" w:cs="Tahoma"/>
                <w:bCs/>
                <w:sz w:val="24"/>
                <w:szCs w:val="24"/>
              </w:rPr>
            </w:pPr>
            <w:r w:rsidRPr="009C14F3">
              <w:rPr>
                <w:rFonts w:ascii="Tahoma" w:eastAsia="Times New Roman" w:hAnsi="Tahoma" w:cs="Tahoma"/>
                <w:bCs/>
                <w:sz w:val="24"/>
                <w:szCs w:val="24"/>
              </w:rPr>
              <w:t>Angka Jawa</w:t>
            </w:r>
          </w:p>
        </w:tc>
        <w:tc>
          <w:tcPr>
            <w:tcW w:w="6804" w:type="dxa"/>
          </w:tcPr>
          <w:p w14:paraId="005EBE12" w14:textId="62CF4BB0" w:rsidR="00B07BB3" w:rsidRPr="009F5C51" w:rsidRDefault="00B07BB3" w:rsidP="009F5C51">
            <w:pPr>
              <w:pStyle w:val="ListParagraph"/>
              <w:numPr>
                <w:ilvl w:val="0"/>
                <w:numId w:val="20"/>
              </w:numPr>
              <w:rPr>
                <w:rFonts w:ascii="Hanacaraka" w:eastAsia="Times New Roman" w:hAnsi="Hanacaraka" w:cs="Times New Roman"/>
                <w:bCs/>
                <w:sz w:val="24"/>
                <w:szCs w:val="24"/>
              </w:rPr>
            </w:pPr>
            <w:r w:rsidRPr="009F5C51">
              <w:rPr>
                <w:rFonts w:ascii="Hanacaraka" w:eastAsia="Times New Roman" w:hAnsi="Hanacaraka" w:cs="Times New Roman"/>
                <w:bCs/>
                <w:sz w:val="24"/>
                <w:szCs w:val="24"/>
              </w:rPr>
              <w:t>;</w:t>
            </w:r>
            <w:proofErr w:type="spellStart"/>
            <w:r w:rsidRPr="009F5C51">
              <w:rPr>
                <w:rFonts w:ascii="Hanacaraka" w:eastAsia="Times New Roman" w:hAnsi="Hanacaraka" w:cs="Times New Roman"/>
                <w:bCs/>
                <w:sz w:val="24"/>
                <w:szCs w:val="24"/>
              </w:rPr>
              <w:t>yE</w:t>
            </w:r>
            <w:proofErr w:type="spellEnd"/>
            <w:r w:rsidRPr="009F5C51">
              <w:rPr>
                <w:rFonts w:ascii="Hanacaraka" w:eastAsia="Times New Roman" w:hAnsi="Hanacaraka" w:cs="Times New Roman"/>
                <w:bCs/>
                <w:sz w:val="24"/>
                <w:szCs w:val="24"/>
              </w:rPr>
              <w:t>;</w:t>
            </w:r>
          </w:p>
          <w:p w14:paraId="45978F68" w14:textId="7AE2AD6A" w:rsidR="009F5C51" w:rsidRPr="009F5C51" w:rsidRDefault="009F5C51" w:rsidP="009F5C51">
            <w:pPr>
              <w:pStyle w:val="ListParagraph"/>
              <w:numPr>
                <w:ilvl w:val="0"/>
                <w:numId w:val="20"/>
              </w:numPr>
              <w:rPr>
                <w:rFonts w:ascii="Hanacaraka" w:eastAsia="Times New Roman" w:hAnsi="Hanacaraka" w:cs="Times New Roman"/>
                <w:bCs/>
                <w:sz w:val="24"/>
                <w:szCs w:val="24"/>
              </w:rPr>
            </w:pPr>
            <w:r w:rsidRPr="009F5C51">
              <w:rPr>
                <w:rFonts w:ascii="Hanacaraka" w:eastAsia="Times New Roman" w:hAnsi="Hanacaraka" w:cs="Times New Roman"/>
                <w:bCs/>
                <w:sz w:val="24"/>
                <w:szCs w:val="24"/>
              </w:rPr>
              <w:t>;1977;</w:t>
            </w:r>
          </w:p>
          <w:p w14:paraId="6523B94F" w14:textId="7A7E0E89" w:rsidR="009F5C51" w:rsidRDefault="009F5C51" w:rsidP="009F5C51">
            <w:pPr>
              <w:pStyle w:val="ListParagraph"/>
              <w:numPr>
                <w:ilvl w:val="0"/>
                <w:numId w:val="20"/>
              </w:numPr>
              <w:rPr>
                <w:rFonts w:ascii="Hanacaraka" w:eastAsia="Times New Roman" w:hAnsi="Hanacaraka" w:cs="Times New Roman"/>
                <w:bCs/>
                <w:sz w:val="24"/>
                <w:szCs w:val="24"/>
              </w:rPr>
            </w:pPr>
            <w:r>
              <w:rPr>
                <w:rFonts w:ascii="Hanacaraka" w:eastAsia="Times New Roman" w:hAnsi="Hanacaraka" w:cs="Times New Roman"/>
                <w:bCs/>
                <w:sz w:val="24"/>
                <w:szCs w:val="24"/>
              </w:rPr>
              <w:t>;</w:t>
            </w:r>
            <w:r w:rsidRPr="009F5C51">
              <w:rPr>
                <w:rFonts w:ascii="Hanacaraka" w:eastAsia="Times New Roman" w:hAnsi="Hanacaraka" w:cs="Times New Roman"/>
                <w:bCs/>
                <w:sz w:val="24"/>
                <w:szCs w:val="24"/>
              </w:rPr>
              <w:t>1983;</w:t>
            </w:r>
          </w:p>
          <w:p w14:paraId="51008745" w14:textId="3CA58D2E" w:rsidR="009F5C51" w:rsidRDefault="009F5C51" w:rsidP="009F5C51">
            <w:pPr>
              <w:pStyle w:val="ListParagraph"/>
              <w:numPr>
                <w:ilvl w:val="0"/>
                <w:numId w:val="20"/>
              </w:numPr>
              <w:rPr>
                <w:rFonts w:ascii="Hanacaraka" w:eastAsia="Times New Roman" w:hAnsi="Hanacaraka" w:cs="Times New Roman"/>
                <w:bCs/>
                <w:sz w:val="24"/>
                <w:szCs w:val="24"/>
              </w:rPr>
            </w:pPr>
            <w:r>
              <w:rPr>
                <w:rFonts w:ascii="Hanacaraka" w:eastAsia="Times New Roman" w:hAnsi="Hanacaraka" w:cs="Times New Roman"/>
                <w:bCs/>
                <w:sz w:val="24"/>
                <w:szCs w:val="24"/>
              </w:rPr>
              <w:t>;3;</w:t>
            </w:r>
          </w:p>
          <w:p w14:paraId="3625DFE0" w14:textId="5D834B35" w:rsidR="009F5C51" w:rsidRDefault="009F5C51" w:rsidP="009F5C51">
            <w:pPr>
              <w:pStyle w:val="ListParagraph"/>
              <w:numPr>
                <w:ilvl w:val="0"/>
                <w:numId w:val="20"/>
              </w:numPr>
              <w:rPr>
                <w:rFonts w:ascii="Hanacaraka" w:eastAsia="Times New Roman" w:hAnsi="Hanacaraka" w:cs="Times New Roman"/>
                <w:bCs/>
                <w:sz w:val="24"/>
                <w:szCs w:val="24"/>
              </w:rPr>
            </w:pPr>
            <w:r>
              <w:rPr>
                <w:rFonts w:ascii="Hanacaraka" w:eastAsia="Times New Roman" w:hAnsi="Hanacaraka" w:cs="Times New Roman"/>
                <w:bCs/>
                <w:sz w:val="24"/>
                <w:szCs w:val="24"/>
              </w:rPr>
              <w:t>;4;</w:t>
            </w:r>
          </w:p>
          <w:p w14:paraId="10E9181C" w14:textId="7168E178" w:rsidR="009F5C51" w:rsidRDefault="009F5C51" w:rsidP="009F5C51">
            <w:pPr>
              <w:pStyle w:val="ListParagraph"/>
              <w:numPr>
                <w:ilvl w:val="0"/>
                <w:numId w:val="20"/>
              </w:numPr>
              <w:rPr>
                <w:rFonts w:ascii="Hanacaraka" w:eastAsia="Times New Roman" w:hAnsi="Hanacaraka" w:cs="Times New Roman"/>
                <w:bCs/>
                <w:sz w:val="24"/>
                <w:szCs w:val="24"/>
              </w:rPr>
            </w:pPr>
            <w:r>
              <w:rPr>
                <w:rFonts w:ascii="Hanacaraka" w:eastAsia="Times New Roman" w:hAnsi="Hanacaraka" w:cs="Times New Roman"/>
                <w:bCs/>
                <w:sz w:val="24"/>
                <w:szCs w:val="24"/>
              </w:rPr>
              <w:lastRenderedPageBreak/>
              <w:t>;5;</w:t>
            </w:r>
          </w:p>
          <w:p w14:paraId="17D68B7B" w14:textId="5EE5A40A" w:rsidR="00B07BB3" w:rsidRPr="009F5C51" w:rsidRDefault="009F5C51" w:rsidP="009F5C51">
            <w:pPr>
              <w:pStyle w:val="ListParagraph"/>
              <w:numPr>
                <w:ilvl w:val="0"/>
                <w:numId w:val="20"/>
              </w:numPr>
              <w:rPr>
                <w:rFonts w:ascii="Hanacaraka" w:eastAsia="Times New Roman" w:hAnsi="Hanacaraka" w:cs="Times New Roman"/>
                <w:bCs/>
                <w:sz w:val="24"/>
                <w:szCs w:val="24"/>
              </w:rPr>
            </w:pPr>
            <w:r>
              <w:rPr>
                <w:rFonts w:ascii="Hanacaraka" w:eastAsia="Times New Roman" w:hAnsi="Hanacaraka" w:cs="Times New Roman"/>
                <w:bCs/>
                <w:sz w:val="24"/>
                <w:szCs w:val="24"/>
              </w:rPr>
              <w:t>;2009;</w:t>
            </w:r>
          </w:p>
        </w:tc>
      </w:tr>
    </w:tbl>
    <w:p w14:paraId="5179F722" w14:textId="4FDE2453" w:rsidR="00071B76" w:rsidRPr="002F738D" w:rsidRDefault="00071B76" w:rsidP="00071B76">
      <w:pPr>
        <w:jc w:val="both"/>
        <w:rPr>
          <w:rFonts w:ascii="Tahoma" w:hAnsi="Tahoma" w:cs="Tahoma"/>
          <w:sz w:val="24"/>
          <w:szCs w:val="24"/>
          <w:lang w:val="sv-SE"/>
        </w:rPr>
      </w:pPr>
    </w:p>
    <w:p w14:paraId="580DE6E6" w14:textId="2F225E3A" w:rsidR="0008087C" w:rsidRPr="002F738D" w:rsidRDefault="0008087C" w:rsidP="0008087C">
      <w:pPr>
        <w:jc w:val="both"/>
        <w:rPr>
          <w:rFonts w:ascii="Tahoma" w:hAnsi="Tahoma" w:cs="Tahoma"/>
          <w:b/>
          <w:bCs/>
          <w:sz w:val="24"/>
          <w:szCs w:val="24"/>
          <w:lang w:val="sv-SE"/>
        </w:rPr>
      </w:pPr>
      <w:r w:rsidRPr="002F738D">
        <w:rPr>
          <w:rFonts w:ascii="Tahoma" w:hAnsi="Tahoma" w:cs="Tahoma"/>
          <w:b/>
          <w:bCs/>
          <w:sz w:val="24"/>
          <w:szCs w:val="24"/>
          <w:lang w:val="sv-SE"/>
        </w:rPr>
        <w:t>Kagiyatan 2</w:t>
      </w:r>
    </w:p>
    <w:p w14:paraId="5B60A195" w14:textId="4BE86095" w:rsidR="009620DC" w:rsidRPr="009C14F3" w:rsidRDefault="009620DC" w:rsidP="009620DC">
      <w:pPr>
        <w:pStyle w:val="ListParagraph"/>
        <w:numPr>
          <w:ilvl w:val="0"/>
          <w:numId w:val="21"/>
        </w:numPr>
        <w:rPr>
          <w:rFonts w:ascii="Tahoma" w:hAnsi="Tahoma" w:cs="Tahoma"/>
          <w:b/>
          <w:bCs/>
          <w:sz w:val="24"/>
          <w:szCs w:val="24"/>
          <w:lang w:val="sv-SE"/>
        </w:rPr>
      </w:pPr>
      <w:r w:rsidRPr="009C14F3">
        <w:rPr>
          <w:rFonts w:ascii="Tahoma" w:hAnsi="Tahoma" w:cs="Tahoma"/>
          <w:b/>
          <w:bCs/>
          <w:sz w:val="24"/>
          <w:szCs w:val="24"/>
          <w:lang w:val="sv-SE"/>
        </w:rPr>
        <w:t xml:space="preserve">Transliterasi </w:t>
      </w:r>
    </w:p>
    <w:p w14:paraId="36104616" w14:textId="54A50FEC" w:rsidR="00243329" w:rsidRPr="009C14F3" w:rsidRDefault="00243329" w:rsidP="00243329">
      <w:pPr>
        <w:rPr>
          <w:rFonts w:ascii="Tahoma" w:hAnsi="Tahoma" w:cs="Tahoma"/>
          <w:b/>
          <w:bCs/>
          <w:sz w:val="24"/>
          <w:szCs w:val="24"/>
          <w:lang w:val="sv-SE"/>
        </w:rPr>
      </w:pPr>
      <w:r w:rsidRPr="009C14F3">
        <w:rPr>
          <w:rFonts w:ascii="Tahoma" w:hAnsi="Tahoma" w:cs="Tahoma"/>
          <w:b/>
          <w:bCs/>
          <w:sz w:val="24"/>
          <w:szCs w:val="24"/>
          <w:lang w:val="sv-SE"/>
        </w:rPr>
        <w:t>Wacan 1</w:t>
      </w:r>
    </w:p>
    <w:p w14:paraId="295D78B5" w14:textId="77777777" w:rsidR="00243329" w:rsidRPr="009620DC" w:rsidRDefault="00243329" w:rsidP="00243329">
      <w:pPr>
        <w:jc w:val="both"/>
        <w:rPr>
          <w:rFonts w:ascii="Tahoma" w:hAnsi="Tahoma" w:cs="Tahoma"/>
          <w:sz w:val="24"/>
          <w:szCs w:val="24"/>
          <w:lang w:val="sv-SE"/>
        </w:rPr>
      </w:pPr>
      <w:r w:rsidRPr="009620DC">
        <w:rPr>
          <w:rFonts w:ascii="Tahoma" w:hAnsi="Tahoma" w:cs="Tahoma"/>
          <w:sz w:val="24"/>
          <w:szCs w:val="24"/>
          <w:lang w:val="sv-SE"/>
        </w:rPr>
        <w:t>Bligo uga bisa nyengkuyung dhiet lho, woh iki kandhutan banyune dhuwur, 96 persen dhewe. Kalorine endhek, semono uga lemak lan proteine. Yen kepengin nyuda bobote badan, kejaba olahraga lan ngatur memangan, uga bisa ngatutake bligo ing ing asupane.</w:t>
      </w:r>
    </w:p>
    <w:p w14:paraId="01EC92DF" w14:textId="52B3904D" w:rsidR="00243329" w:rsidRPr="009620DC" w:rsidRDefault="00243329" w:rsidP="00243329">
      <w:pPr>
        <w:jc w:val="both"/>
        <w:rPr>
          <w:rFonts w:ascii="Tahoma" w:hAnsi="Tahoma" w:cs="Tahoma"/>
          <w:sz w:val="24"/>
          <w:szCs w:val="24"/>
          <w:lang w:val="sv-SE"/>
        </w:rPr>
      </w:pPr>
      <w:proofErr w:type="spellStart"/>
      <w:r w:rsidRPr="002D4F96">
        <w:rPr>
          <w:rFonts w:ascii="Tahoma" w:hAnsi="Tahoma" w:cs="Tahoma"/>
          <w:sz w:val="24"/>
          <w:szCs w:val="24"/>
        </w:rPr>
        <w:t>Bligo</w:t>
      </w:r>
      <w:proofErr w:type="spellEnd"/>
      <w:r w:rsidRPr="002D4F96">
        <w:rPr>
          <w:rFonts w:ascii="Tahoma" w:hAnsi="Tahoma" w:cs="Tahoma"/>
          <w:sz w:val="24"/>
          <w:szCs w:val="24"/>
        </w:rPr>
        <w:t xml:space="preserve"> </w:t>
      </w:r>
      <w:proofErr w:type="spellStart"/>
      <w:r w:rsidRPr="002D4F96">
        <w:rPr>
          <w:rFonts w:ascii="Tahoma" w:hAnsi="Tahoma" w:cs="Tahoma"/>
          <w:sz w:val="24"/>
          <w:szCs w:val="24"/>
        </w:rPr>
        <w:t>nuswantara</w:t>
      </w:r>
      <w:proofErr w:type="spellEnd"/>
      <w:r w:rsidRPr="002D4F96">
        <w:rPr>
          <w:rFonts w:ascii="Tahoma" w:hAnsi="Tahoma" w:cs="Tahoma"/>
          <w:sz w:val="24"/>
          <w:szCs w:val="24"/>
        </w:rPr>
        <w:t xml:space="preserve">, </w:t>
      </w:r>
      <w:proofErr w:type="spellStart"/>
      <w:r w:rsidRPr="002D4F96">
        <w:rPr>
          <w:rFonts w:ascii="Tahoma" w:hAnsi="Tahoma" w:cs="Tahoma"/>
          <w:sz w:val="24"/>
          <w:szCs w:val="24"/>
        </w:rPr>
        <w:t>malah</w:t>
      </w:r>
      <w:proofErr w:type="spellEnd"/>
      <w:r w:rsidRPr="002D4F96">
        <w:rPr>
          <w:rFonts w:ascii="Tahoma" w:hAnsi="Tahoma" w:cs="Tahoma"/>
          <w:sz w:val="24"/>
          <w:szCs w:val="24"/>
        </w:rPr>
        <w:t xml:space="preserve"> </w:t>
      </w:r>
      <w:proofErr w:type="spellStart"/>
      <w:r w:rsidRPr="002D4F96">
        <w:rPr>
          <w:rFonts w:ascii="Tahoma" w:hAnsi="Tahoma" w:cs="Tahoma"/>
          <w:sz w:val="24"/>
          <w:szCs w:val="24"/>
        </w:rPr>
        <w:t>uga</w:t>
      </w:r>
      <w:proofErr w:type="spellEnd"/>
      <w:r w:rsidRPr="002D4F96">
        <w:rPr>
          <w:rFonts w:ascii="Tahoma" w:hAnsi="Tahoma" w:cs="Tahoma"/>
          <w:sz w:val="24"/>
          <w:szCs w:val="24"/>
        </w:rPr>
        <w:t xml:space="preserve"> </w:t>
      </w:r>
      <w:proofErr w:type="spellStart"/>
      <w:r w:rsidRPr="002D4F96">
        <w:rPr>
          <w:rFonts w:ascii="Tahoma" w:hAnsi="Tahoma" w:cs="Tahoma"/>
          <w:sz w:val="24"/>
          <w:szCs w:val="24"/>
        </w:rPr>
        <w:t>ing</w:t>
      </w:r>
      <w:proofErr w:type="spellEnd"/>
      <w:r w:rsidRPr="002D4F96">
        <w:rPr>
          <w:rFonts w:ascii="Tahoma" w:hAnsi="Tahoma" w:cs="Tahoma"/>
          <w:sz w:val="24"/>
          <w:szCs w:val="24"/>
        </w:rPr>
        <w:t xml:space="preserve"> </w:t>
      </w:r>
      <w:proofErr w:type="spellStart"/>
      <w:r w:rsidRPr="002D4F96">
        <w:rPr>
          <w:rFonts w:ascii="Tahoma" w:hAnsi="Tahoma" w:cs="Tahoma"/>
          <w:sz w:val="24"/>
          <w:szCs w:val="24"/>
        </w:rPr>
        <w:t>wewengkon</w:t>
      </w:r>
      <w:proofErr w:type="spellEnd"/>
      <w:r w:rsidRPr="002D4F96">
        <w:rPr>
          <w:rFonts w:ascii="Tahoma" w:hAnsi="Tahoma" w:cs="Tahoma"/>
          <w:sz w:val="24"/>
          <w:szCs w:val="24"/>
        </w:rPr>
        <w:t xml:space="preserve"> </w:t>
      </w:r>
      <w:proofErr w:type="spellStart"/>
      <w:r w:rsidRPr="002D4F96">
        <w:rPr>
          <w:rFonts w:ascii="Tahoma" w:hAnsi="Tahoma" w:cs="Tahoma"/>
          <w:sz w:val="24"/>
          <w:szCs w:val="24"/>
        </w:rPr>
        <w:t>asia</w:t>
      </w:r>
      <w:proofErr w:type="spellEnd"/>
      <w:r w:rsidRPr="002D4F96">
        <w:rPr>
          <w:rFonts w:ascii="Tahoma" w:hAnsi="Tahoma" w:cs="Tahoma"/>
          <w:sz w:val="24"/>
          <w:szCs w:val="24"/>
        </w:rPr>
        <w:t xml:space="preserve">, wis </w:t>
      </w:r>
      <w:proofErr w:type="spellStart"/>
      <w:r w:rsidRPr="002D4F96">
        <w:rPr>
          <w:rFonts w:ascii="Tahoma" w:hAnsi="Tahoma" w:cs="Tahoma"/>
          <w:sz w:val="24"/>
          <w:szCs w:val="24"/>
        </w:rPr>
        <w:t>ng</w:t>
      </w:r>
      <w:r w:rsidR="002D4F96" w:rsidRPr="002D4F96">
        <w:rPr>
          <w:rFonts w:ascii="Tahoma" w:hAnsi="Tahoma" w:cs="Tahoma"/>
          <w:sz w:val="24"/>
          <w:szCs w:val="24"/>
        </w:rPr>
        <w:t>g</w:t>
      </w:r>
      <w:r w:rsidRPr="002D4F96">
        <w:rPr>
          <w:rFonts w:ascii="Tahoma" w:hAnsi="Tahoma" w:cs="Tahoma"/>
          <w:sz w:val="24"/>
          <w:szCs w:val="24"/>
        </w:rPr>
        <w:t>lambrah</w:t>
      </w:r>
      <w:proofErr w:type="spellEnd"/>
      <w:r w:rsidRPr="002D4F96">
        <w:rPr>
          <w:rFonts w:ascii="Tahoma" w:hAnsi="Tahoma" w:cs="Tahoma"/>
          <w:sz w:val="24"/>
          <w:szCs w:val="24"/>
        </w:rPr>
        <w:t xml:space="preserve">. </w:t>
      </w:r>
      <w:r w:rsidRPr="009620DC">
        <w:rPr>
          <w:rFonts w:ascii="Tahoma" w:hAnsi="Tahoma" w:cs="Tahoma"/>
          <w:sz w:val="24"/>
          <w:szCs w:val="24"/>
          <w:lang w:val="sv-SE"/>
        </w:rPr>
        <w:t>Tegese, ing ngendi papan lan sumadya kanggo bahan pangan. Umume diolah kanggo sayur. Uga digawe jajang kephes buwah.</w:t>
      </w:r>
    </w:p>
    <w:p w14:paraId="0A63487A" w14:textId="5ECD6876" w:rsidR="005E56AA" w:rsidRDefault="00243329" w:rsidP="0008087C">
      <w:pPr>
        <w:jc w:val="both"/>
        <w:rPr>
          <w:rFonts w:ascii="Tahoma" w:hAnsi="Tahoma" w:cs="Tahoma"/>
          <w:b/>
          <w:bCs/>
          <w:sz w:val="24"/>
          <w:szCs w:val="24"/>
          <w:lang w:val="sv-SE"/>
        </w:rPr>
      </w:pPr>
      <w:r>
        <w:rPr>
          <w:rFonts w:ascii="Tahoma" w:hAnsi="Tahoma" w:cs="Tahoma"/>
          <w:b/>
          <w:bCs/>
          <w:sz w:val="24"/>
          <w:szCs w:val="24"/>
          <w:lang w:val="sv-SE"/>
        </w:rPr>
        <w:t>Wacan 2</w:t>
      </w:r>
    </w:p>
    <w:p w14:paraId="092D61F2" w14:textId="3BA66DAE" w:rsidR="00243329" w:rsidRDefault="00243329" w:rsidP="0008087C">
      <w:pPr>
        <w:jc w:val="both"/>
        <w:rPr>
          <w:rFonts w:ascii="Tahoma" w:hAnsi="Tahoma" w:cs="Tahoma"/>
          <w:sz w:val="24"/>
          <w:szCs w:val="24"/>
          <w:lang w:val="sv-SE"/>
        </w:rPr>
      </w:pPr>
      <w:r>
        <w:rPr>
          <w:rFonts w:ascii="Tahoma" w:hAnsi="Tahoma" w:cs="Tahoma"/>
          <w:sz w:val="24"/>
          <w:szCs w:val="24"/>
          <w:lang w:val="sv-SE"/>
        </w:rPr>
        <w:t xml:space="preserve">Pengrajin wayang, pengrajin gamelan, lan tukang gawe gapite wayang uga melu ngrasakake. Kahanan sing mangkono iki anjalari </w:t>
      </w:r>
      <w:r w:rsidR="00E40B0F">
        <w:rPr>
          <w:rFonts w:ascii="Tahoma" w:hAnsi="Tahoma" w:cs="Tahoma"/>
          <w:sz w:val="24"/>
          <w:szCs w:val="24"/>
          <w:lang w:val="sv-SE"/>
        </w:rPr>
        <w:t>K</w:t>
      </w:r>
      <w:r>
        <w:rPr>
          <w:rFonts w:ascii="Tahoma" w:hAnsi="Tahoma" w:cs="Tahoma"/>
          <w:sz w:val="24"/>
          <w:szCs w:val="24"/>
          <w:lang w:val="sv-SE"/>
        </w:rPr>
        <w:t xml:space="preserve">resna tetep mertahanake tradhisi kang ana ing kulawargane kanggo anggawe kerajinan gapit wayang sing digawe saka sungu kebo. </w:t>
      </w:r>
      <w:r w:rsidR="00E40B0F">
        <w:rPr>
          <w:rFonts w:ascii="Tahoma" w:hAnsi="Tahoma" w:cs="Tahoma"/>
          <w:sz w:val="24"/>
          <w:szCs w:val="24"/>
          <w:lang w:val="sv-SE"/>
        </w:rPr>
        <w:t>Senajan katone mung sepele, priya sing dudunung ing Kuwel, Keprabon, Polanarja, Klaten iki bisa pikantuk omset sing gedhene sepuluh yuta rupiyah saben wulane.</w:t>
      </w:r>
    </w:p>
    <w:p w14:paraId="7EE0D4BA" w14:textId="267080F1" w:rsidR="00EA1996" w:rsidRDefault="00B43B47" w:rsidP="0008087C">
      <w:pPr>
        <w:jc w:val="both"/>
        <w:rPr>
          <w:rFonts w:ascii="Tahoma" w:hAnsi="Tahoma" w:cs="Tahoma"/>
          <w:b/>
          <w:bCs/>
          <w:sz w:val="24"/>
          <w:szCs w:val="24"/>
          <w:lang w:val="sv-SE"/>
        </w:rPr>
      </w:pPr>
      <w:r>
        <w:rPr>
          <w:rFonts w:ascii="Tahoma" w:hAnsi="Tahoma" w:cs="Tahoma"/>
          <w:b/>
          <w:bCs/>
          <w:sz w:val="24"/>
          <w:szCs w:val="24"/>
          <w:lang w:val="sv-SE"/>
        </w:rPr>
        <w:t>Wacan 3</w:t>
      </w:r>
    </w:p>
    <w:p w14:paraId="450F6003" w14:textId="3B38E349" w:rsidR="00B43B47" w:rsidRDefault="00B43B47" w:rsidP="0008087C">
      <w:pPr>
        <w:jc w:val="both"/>
        <w:rPr>
          <w:rFonts w:ascii="Tahoma" w:hAnsi="Tahoma" w:cs="Tahoma"/>
          <w:sz w:val="24"/>
          <w:szCs w:val="24"/>
          <w:lang w:val="sv-SE"/>
        </w:rPr>
      </w:pPr>
      <w:r w:rsidRPr="00B43B47">
        <w:rPr>
          <w:rFonts w:ascii="Tahoma" w:hAnsi="Tahoma" w:cs="Tahoma"/>
          <w:sz w:val="24"/>
          <w:szCs w:val="24"/>
          <w:lang w:val="sv-SE"/>
        </w:rPr>
        <w:t>Kresna uga nambahake yen wektu iki akeh-akehe gapit wayang sin</w:t>
      </w:r>
      <w:r>
        <w:rPr>
          <w:rFonts w:ascii="Tahoma" w:hAnsi="Tahoma" w:cs="Tahoma"/>
          <w:sz w:val="24"/>
          <w:szCs w:val="24"/>
          <w:lang w:val="sv-SE"/>
        </w:rPr>
        <w:t>g dipesen marang dheweke kamujudake gapit wayang sing digawe saka sungu kebo bule. Saka awete lan kaendahan sing nyebabake akeh pandhemen milih gapit wayang kang digawe saka kebo yen dibandhingake sungu kebo biasa. Amarga anane pambeda ing perangan kaendahan lan awete iki sing anjalari regane gapit wayang kang digawe saka sungu kebo bule iki luwih laris yen dibandhingake klawan sungu kebo biasa.</w:t>
      </w:r>
    </w:p>
    <w:p w14:paraId="10743DD7" w14:textId="5D27B6B0" w:rsidR="00BF15A6" w:rsidRDefault="00BF15A6" w:rsidP="0008087C">
      <w:pPr>
        <w:jc w:val="both"/>
        <w:rPr>
          <w:rFonts w:ascii="Tahoma" w:hAnsi="Tahoma" w:cs="Tahoma"/>
          <w:b/>
          <w:bCs/>
          <w:sz w:val="24"/>
          <w:szCs w:val="24"/>
          <w:lang w:val="sv-SE"/>
        </w:rPr>
      </w:pPr>
      <w:r>
        <w:rPr>
          <w:rFonts w:ascii="Tahoma" w:hAnsi="Tahoma" w:cs="Tahoma"/>
          <w:b/>
          <w:bCs/>
          <w:sz w:val="24"/>
          <w:szCs w:val="24"/>
          <w:lang w:val="sv-SE"/>
        </w:rPr>
        <w:t>Wacan 4</w:t>
      </w:r>
    </w:p>
    <w:p w14:paraId="57985A79" w14:textId="0B9A3A98" w:rsidR="00BF15A6" w:rsidRPr="00BF15A6" w:rsidRDefault="00695775" w:rsidP="0008087C">
      <w:pPr>
        <w:jc w:val="both"/>
        <w:rPr>
          <w:rFonts w:ascii="Tahoma" w:hAnsi="Tahoma" w:cs="Tahoma"/>
          <w:sz w:val="24"/>
          <w:szCs w:val="24"/>
          <w:lang w:val="sv-SE"/>
        </w:rPr>
      </w:pPr>
      <w:r>
        <w:rPr>
          <w:rFonts w:ascii="Tahoma" w:hAnsi="Tahoma" w:cs="Tahoma"/>
          <w:sz w:val="24"/>
          <w:szCs w:val="24"/>
          <w:lang w:val="sv-SE"/>
        </w:rPr>
        <w:t>Mula kanggo anjaga amrih wangunan kang and</w:t>
      </w:r>
      <w:r w:rsidR="009C14F3">
        <w:rPr>
          <w:rFonts w:ascii="Tahoma" w:hAnsi="Tahoma" w:cs="Tahoma"/>
          <w:sz w:val="24"/>
          <w:szCs w:val="24"/>
          <w:lang w:val="sv-SE"/>
        </w:rPr>
        <w:t>u</w:t>
      </w:r>
      <w:r>
        <w:rPr>
          <w:rFonts w:ascii="Tahoma" w:hAnsi="Tahoma" w:cs="Tahoma"/>
          <w:sz w:val="24"/>
          <w:szCs w:val="24"/>
          <w:lang w:val="sv-SE"/>
        </w:rPr>
        <w:t>weni nilai sujarah kang gedhe banget iki ora ilang kesaput ilining wektu. Ing kalane taun 19</w:t>
      </w:r>
      <w:r w:rsidR="006E5191">
        <w:rPr>
          <w:rFonts w:ascii="Tahoma" w:hAnsi="Tahoma" w:cs="Tahoma"/>
          <w:sz w:val="24"/>
          <w:szCs w:val="24"/>
          <w:lang w:val="sv-SE"/>
        </w:rPr>
        <w:t>66</w:t>
      </w:r>
      <w:r>
        <w:rPr>
          <w:rFonts w:ascii="Tahoma" w:hAnsi="Tahoma" w:cs="Tahoma"/>
          <w:sz w:val="24"/>
          <w:szCs w:val="24"/>
          <w:lang w:val="sv-SE"/>
        </w:rPr>
        <w:t xml:space="preserve"> tekan 19</w:t>
      </w:r>
      <w:r w:rsidR="006E5191">
        <w:rPr>
          <w:rFonts w:ascii="Tahoma" w:hAnsi="Tahoma" w:cs="Tahoma"/>
          <w:sz w:val="24"/>
          <w:szCs w:val="24"/>
          <w:lang w:val="sv-SE"/>
        </w:rPr>
        <w:t xml:space="preserve">73 pamarentah Indonesia mugar candhi gedhong 3 lan 4 lan tumekane candhi 5. Lan ing taun 2009 kepungkur pihak balai pelestarian purbakala uga nganakake penataan ulang candhi gedhong sanga iki. </w:t>
      </w:r>
      <w:r w:rsidR="00153520">
        <w:rPr>
          <w:rFonts w:ascii="Tahoma" w:hAnsi="Tahoma" w:cs="Tahoma"/>
          <w:sz w:val="24"/>
          <w:szCs w:val="24"/>
          <w:lang w:val="sv-SE"/>
        </w:rPr>
        <w:t>Emane senajan wis ditindakake pamugaran wiwit kala semana tumekane wektu iki wujud candhi sawutuhe durung bisa kadulu.</w:t>
      </w:r>
    </w:p>
    <w:p w14:paraId="77BE577A" w14:textId="6C9AA3C6" w:rsidR="009620DC" w:rsidRDefault="00B04386" w:rsidP="009620DC">
      <w:pPr>
        <w:pStyle w:val="ListParagraph"/>
        <w:numPr>
          <w:ilvl w:val="0"/>
          <w:numId w:val="21"/>
        </w:numPr>
        <w:jc w:val="both"/>
        <w:rPr>
          <w:rFonts w:ascii="Tahoma" w:hAnsi="Tahoma" w:cs="Tahoma"/>
          <w:sz w:val="24"/>
          <w:szCs w:val="24"/>
          <w:lang w:val="sv-SE"/>
        </w:rPr>
      </w:pPr>
      <w:r>
        <w:rPr>
          <w:rFonts w:ascii="Tahoma" w:hAnsi="Tahoma" w:cs="Tahoma"/>
          <w:sz w:val="24"/>
          <w:szCs w:val="24"/>
          <w:lang w:val="sv-SE"/>
        </w:rPr>
        <w:t>I</w:t>
      </w:r>
      <w:r w:rsidR="009620DC">
        <w:rPr>
          <w:rFonts w:ascii="Tahoma" w:hAnsi="Tahoma" w:cs="Tahoma"/>
          <w:sz w:val="24"/>
          <w:szCs w:val="24"/>
          <w:lang w:val="sv-SE"/>
        </w:rPr>
        <w:t>si</w:t>
      </w:r>
    </w:p>
    <w:p w14:paraId="0389C1F1" w14:textId="4DB3B6CF" w:rsidR="002D4F96" w:rsidRDefault="002D4F96" w:rsidP="002D4F96">
      <w:pPr>
        <w:pStyle w:val="ListParagraph"/>
        <w:ind w:left="360"/>
        <w:jc w:val="both"/>
        <w:rPr>
          <w:rFonts w:ascii="Tahoma" w:hAnsi="Tahoma" w:cs="Tahoma"/>
          <w:b/>
          <w:bCs/>
          <w:sz w:val="24"/>
          <w:szCs w:val="24"/>
          <w:lang w:val="sv-SE"/>
        </w:rPr>
      </w:pPr>
      <w:r>
        <w:rPr>
          <w:rFonts w:ascii="Tahoma" w:hAnsi="Tahoma" w:cs="Tahoma"/>
          <w:b/>
          <w:bCs/>
          <w:sz w:val="24"/>
          <w:szCs w:val="24"/>
          <w:lang w:val="sv-SE"/>
        </w:rPr>
        <w:lastRenderedPageBreak/>
        <w:t>Wacan 1</w:t>
      </w:r>
    </w:p>
    <w:p w14:paraId="0278FF11" w14:textId="7E372991" w:rsidR="002D4F96" w:rsidRPr="002D4F96" w:rsidRDefault="002D4F96" w:rsidP="002D4F96">
      <w:pPr>
        <w:pStyle w:val="ListParagraph"/>
        <w:ind w:left="360"/>
        <w:jc w:val="both"/>
        <w:rPr>
          <w:rFonts w:ascii="Tahoma" w:hAnsi="Tahoma" w:cs="Tahoma"/>
          <w:sz w:val="24"/>
          <w:szCs w:val="24"/>
          <w:lang w:val="sv-SE"/>
        </w:rPr>
      </w:pPr>
      <w:r>
        <w:rPr>
          <w:rFonts w:ascii="Tahoma" w:hAnsi="Tahoma" w:cs="Tahoma"/>
          <w:sz w:val="24"/>
          <w:szCs w:val="24"/>
          <w:lang w:val="sv-SE"/>
        </w:rPr>
        <w:t>Ngandharake bab woh bligo kang bisa nyengkuyung dhiet.</w:t>
      </w:r>
    </w:p>
    <w:p w14:paraId="45557784" w14:textId="3AB64BE1" w:rsidR="002D4F96" w:rsidRDefault="002D4F96" w:rsidP="002D4F96">
      <w:pPr>
        <w:pStyle w:val="ListParagraph"/>
        <w:ind w:left="360"/>
        <w:jc w:val="both"/>
        <w:rPr>
          <w:rFonts w:ascii="Tahoma" w:hAnsi="Tahoma" w:cs="Tahoma"/>
          <w:b/>
          <w:bCs/>
          <w:sz w:val="24"/>
          <w:szCs w:val="24"/>
          <w:lang w:val="sv-SE"/>
        </w:rPr>
      </w:pPr>
      <w:r>
        <w:rPr>
          <w:rFonts w:ascii="Tahoma" w:hAnsi="Tahoma" w:cs="Tahoma"/>
          <w:b/>
          <w:bCs/>
          <w:sz w:val="24"/>
          <w:szCs w:val="24"/>
          <w:lang w:val="sv-SE"/>
        </w:rPr>
        <w:t>Wacan 2</w:t>
      </w:r>
    </w:p>
    <w:p w14:paraId="09581CC4" w14:textId="793989B2" w:rsidR="002D4F96" w:rsidRPr="002D4F96" w:rsidRDefault="002D4F96" w:rsidP="002D4F96">
      <w:pPr>
        <w:pStyle w:val="ListParagraph"/>
        <w:ind w:left="360"/>
        <w:jc w:val="both"/>
        <w:rPr>
          <w:rFonts w:ascii="Tahoma" w:hAnsi="Tahoma" w:cs="Tahoma"/>
          <w:sz w:val="24"/>
          <w:szCs w:val="24"/>
          <w:lang w:val="sv-SE"/>
        </w:rPr>
      </w:pPr>
      <w:r>
        <w:rPr>
          <w:rFonts w:ascii="Tahoma" w:hAnsi="Tahoma" w:cs="Tahoma"/>
          <w:sz w:val="24"/>
          <w:szCs w:val="24"/>
          <w:lang w:val="sv-SE"/>
        </w:rPr>
        <w:t>Ngandharake bab paraga kang tetep nglestantunake kerajinan gapit wayang lan omset kang gedhe saka pengrajin gapit wayang.</w:t>
      </w:r>
    </w:p>
    <w:p w14:paraId="7AD6E34F" w14:textId="7E89B706" w:rsidR="002D4F96" w:rsidRDefault="002D4F96" w:rsidP="002D4F96">
      <w:pPr>
        <w:pStyle w:val="ListParagraph"/>
        <w:ind w:left="360"/>
        <w:jc w:val="both"/>
        <w:rPr>
          <w:rFonts w:ascii="Tahoma" w:hAnsi="Tahoma" w:cs="Tahoma"/>
          <w:b/>
          <w:bCs/>
          <w:sz w:val="24"/>
          <w:szCs w:val="24"/>
          <w:lang w:val="sv-SE"/>
        </w:rPr>
      </w:pPr>
      <w:r>
        <w:rPr>
          <w:rFonts w:ascii="Tahoma" w:hAnsi="Tahoma" w:cs="Tahoma"/>
          <w:b/>
          <w:bCs/>
          <w:sz w:val="24"/>
          <w:szCs w:val="24"/>
          <w:lang w:val="sv-SE"/>
        </w:rPr>
        <w:t>Wacan 3</w:t>
      </w:r>
    </w:p>
    <w:p w14:paraId="043F5B8B" w14:textId="5D03087C" w:rsidR="002D4F96" w:rsidRPr="002D4F96" w:rsidRDefault="002D4F96" w:rsidP="002D4F96">
      <w:pPr>
        <w:pStyle w:val="ListParagraph"/>
        <w:ind w:left="360"/>
        <w:jc w:val="both"/>
        <w:rPr>
          <w:rFonts w:ascii="Tahoma" w:hAnsi="Tahoma" w:cs="Tahoma"/>
          <w:sz w:val="24"/>
          <w:szCs w:val="24"/>
          <w:lang w:val="sv-SE"/>
        </w:rPr>
      </w:pPr>
      <w:r>
        <w:rPr>
          <w:rFonts w:ascii="Tahoma" w:hAnsi="Tahoma" w:cs="Tahoma"/>
          <w:sz w:val="24"/>
          <w:szCs w:val="24"/>
          <w:lang w:val="sv-SE"/>
        </w:rPr>
        <w:t>Ngandharake menawa gapit wayang kang digawe saka sungu kebo bule iku luwih apik lan laris saka gapit wayang kang digawe saka sungu kebo bule biasa.</w:t>
      </w:r>
    </w:p>
    <w:p w14:paraId="20DB3E2B" w14:textId="37214514" w:rsidR="002D4F96" w:rsidRDefault="002D4F96" w:rsidP="002D4F96">
      <w:pPr>
        <w:pStyle w:val="ListParagraph"/>
        <w:ind w:left="360"/>
        <w:jc w:val="both"/>
        <w:rPr>
          <w:rFonts w:ascii="Tahoma" w:hAnsi="Tahoma" w:cs="Tahoma"/>
          <w:b/>
          <w:bCs/>
          <w:sz w:val="24"/>
          <w:szCs w:val="24"/>
          <w:lang w:val="sv-SE"/>
        </w:rPr>
      </w:pPr>
      <w:r>
        <w:rPr>
          <w:rFonts w:ascii="Tahoma" w:hAnsi="Tahoma" w:cs="Tahoma"/>
          <w:b/>
          <w:bCs/>
          <w:sz w:val="24"/>
          <w:szCs w:val="24"/>
          <w:lang w:val="sv-SE"/>
        </w:rPr>
        <w:t>Wacan 4</w:t>
      </w:r>
    </w:p>
    <w:p w14:paraId="664E7595" w14:textId="44572816" w:rsidR="002D4F96" w:rsidRPr="002D4F96" w:rsidRDefault="002D4F96" w:rsidP="002D4F96">
      <w:pPr>
        <w:pStyle w:val="ListParagraph"/>
        <w:ind w:left="360"/>
        <w:jc w:val="both"/>
        <w:rPr>
          <w:rFonts w:ascii="Tahoma" w:hAnsi="Tahoma" w:cs="Tahoma"/>
          <w:sz w:val="24"/>
          <w:szCs w:val="24"/>
          <w:lang w:val="sv-SE"/>
        </w:rPr>
      </w:pPr>
      <w:r>
        <w:rPr>
          <w:rFonts w:ascii="Tahoma" w:hAnsi="Tahoma" w:cs="Tahoma"/>
          <w:sz w:val="24"/>
          <w:szCs w:val="24"/>
          <w:lang w:val="sv-SE"/>
        </w:rPr>
        <w:t>Ngandharake bab pamugaran candhi gedhong kanggo anjaga wangunan sujarah kasebut, ananging emane tekan saiki durung bisa kadulu.</w:t>
      </w:r>
    </w:p>
    <w:p w14:paraId="6EC7B234" w14:textId="1F45B3ED" w:rsidR="00B04386" w:rsidRPr="009620DC" w:rsidRDefault="00B04386" w:rsidP="009620DC">
      <w:pPr>
        <w:pStyle w:val="ListParagraph"/>
        <w:numPr>
          <w:ilvl w:val="0"/>
          <w:numId w:val="21"/>
        </w:numPr>
        <w:jc w:val="both"/>
        <w:rPr>
          <w:rFonts w:ascii="Tahoma" w:hAnsi="Tahoma" w:cs="Tahoma"/>
          <w:sz w:val="24"/>
          <w:szCs w:val="24"/>
          <w:lang w:val="sv-SE"/>
        </w:rPr>
      </w:pPr>
      <w:commentRangeStart w:id="0"/>
      <w:r>
        <w:rPr>
          <w:rFonts w:ascii="Tahoma" w:hAnsi="Tahoma" w:cs="Tahoma"/>
          <w:sz w:val="24"/>
          <w:szCs w:val="24"/>
          <w:lang w:val="sv-SE"/>
        </w:rPr>
        <w:t xml:space="preserve">Piwulang </w:t>
      </w:r>
      <w:commentRangeEnd w:id="0"/>
      <w:r w:rsidR="009C14F3">
        <w:rPr>
          <w:rStyle w:val="CommentReference"/>
        </w:rPr>
        <w:commentReference w:id="0"/>
      </w:r>
    </w:p>
    <w:p w14:paraId="6552C51F" w14:textId="766BE5B2" w:rsidR="00DE0B4B" w:rsidRDefault="00B04386" w:rsidP="0008087C">
      <w:pPr>
        <w:jc w:val="both"/>
        <w:rPr>
          <w:rFonts w:ascii="Tahoma" w:hAnsi="Tahoma" w:cs="Tahoma"/>
          <w:b/>
          <w:bCs/>
          <w:sz w:val="24"/>
          <w:szCs w:val="24"/>
          <w:lang w:val="sv-SE"/>
        </w:rPr>
      </w:pPr>
      <w:r>
        <w:rPr>
          <w:rFonts w:ascii="Tahoma" w:hAnsi="Tahoma" w:cs="Tahoma"/>
          <w:b/>
          <w:bCs/>
          <w:sz w:val="24"/>
          <w:szCs w:val="24"/>
          <w:lang w:val="sv-SE"/>
        </w:rPr>
        <w:t>Kagiyatan 3</w:t>
      </w:r>
    </w:p>
    <w:p w14:paraId="2457D6FA" w14:textId="4F37C742" w:rsidR="00B04386" w:rsidRDefault="00B04386" w:rsidP="0008087C">
      <w:pPr>
        <w:jc w:val="both"/>
        <w:rPr>
          <w:rFonts w:ascii="Tahoma" w:hAnsi="Tahoma" w:cs="Tahoma"/>
          <w:b/>
          <w:bCs/>
          <w:sz w:val="24"/>
          <w:szCs w:val="24"/>
          <w:lang w:val="sv-SE"/>
        </w:rPr>
      </w:pPr>
      <w:r>
        <w:rPr>
          <w:rFonts w:ascii="Tahoma" w:hAnsi="Tahoma" w:cs="Tahoma"/>
          <w:b/>
          <w:bCs/>
          <w:sz w:val="24"/>
          <w:szCs w:val="24"/>
          <w:lang w:val="sv-SE"/>
        </w:rPr>
        <w:t>Wacan 1</w:t>
      </w:r>
    </w:p>
    <w:p w14:paraId="29E40FA3" w14:textId="2E59CBB5" w:rsidR="00B04386" w:rsidRPr="000A3580" w:rsidRDefault="00BB7D3C" w:rsidP="0008087C">
      <w:pPr>
        <w:jc w:val="both"/>
        <w:rPr>
          <w:rFonts w:ascii="Hanacaraka" w:hAnsi="Hanacaraka" w:cs="Tahoma"/>
          <w:sz w:val="24"/>
          <w:szCs w:val="24"/>
          <w:lang w:val="sv-SE"/>
        </w:rPr>
      </w:pPr>
      <w:r w:rsidRPr="00BB7D3C">
        <w:rPr>
          <w:rFonts w:ascii="Hanacaraka" w:hAnsi="Hanacaraka" w:cs="Tahoma"/>
          <w:sz w:val="24"/>
          <w:szCs w:val="24"/>
          <w:lang w:val="sv-SE"/>
        </w:rPr>
        <w:t>fiarnNi8s/k}mpYe=,am/gps/kuwimu=bukkSkK}m\pYe=autwse[dl,su</w:t>
      </w:r>
      <w:r>
        <w:rPr>
          <w:rFonts w:ascii="Hanacaraka" w:hAnsi="Hanacaraka" w:cs="Tahoma"/>
          <w:sz w:val="24"/>
          <w:szCs w:val="24"/>
          <w:lang w:val="sv-SE"/>
        </w:rPr>
        <w:t>[w[nmu=[r=ojmLnBr=fg=znSi=fi[f[augkusus\,</w:t>
      </w:r>
      <w:r w:rsidR="000A3580">
        <w:rPr>
          <w:rFonts w:ascii="Hanacaraka" w:hAnsi="Hanacaraka" w:cs="Tahoma"/>
          <w:sz w:val="24"/>
          <w:szCs w:val="24"/>
          <w:lang w:val="sv-SE"/>
        </w:rPr>
        <w:t>ps</w:t>
      </w:r>
      <w:r w:rsidR="000A3580">
        <w:rPr>
          <w:rFonts w:ascii="Hanacaraka" w:hAnsi="Hanacaraka" w:cs="Times New Roman"/>
          <w:sz w:val="24"/>
          <w:szCs w:val="24"/>
          <w:lang w:val="sv-SE"/>
        </w:rPr>
        <w:t>/aikip[sSm=[gonHi=z</w:t>
      </w:r>
      <w:r w:rsidR="00753E8D">
        <w:rPr>
          <w:rFonts w:ascii="Hanacaraka" w:hAnsi="Hanacaraka" w:cs="Times New Roman"/>
          <w:sz w:val="24"/>
          <w:szCs w:val="24"/>
          <w:lang w:val="sv-SE"/>
        </w:rPr>
        <w:t>x</w:t>
      </w:r>
      <w:r w:rsidR="000A3580">
        <w:rPr>
          <w:rFonts w:ascii="Hanacaraka" w:hAnsi="Hanacaraka" w:cs="Times New Roman"/>
          <w:sz w:val="24"/>
          <w:szCs w:val="24"/>
          <w:lang w:val="sv-SE"/>
        </w:rPr>
        <w:t>pTmnWisrb[lkmB=,[so[lo.</w:t>
      </w:r>
      <w:r w:rsidR="00DA6BF7" w:rsidRPr="00DA6BF7">
        <w:rPr>
          <w:rFonts w:ascii="Hanacaraka" w:hAnsi="Hanacaraka" w:cs="Tahoma"/>
          <w:sz w:val="24"/>
          <w:szCs w:val="24"/>
          <w:lang w:val="sv-SE"/>
        </w:rPr>
        <w:t xml:space="preserve"> </w:t>
      </w:r>
      <w:r w:rsidR="00DA6BF7" w:rsidRPr="00BB7D3C">
        <w:rPr>
          <w:rFonts w:ascii="Hanacaraka" w:hAnsi="Hanacaraka" w:cs="Tahoma"/>
          <w:sz w:val="24"/>
          <w:szCs w:val="24"/>
          <w:lang w:val="sv-SE"/>
        </w:rPr>
        <w:t>8s/k}mpYe</w:t>
      </w:r>
      <w:r w:rsidR="00DA6BF7">
        <w:rPr>
          <w:rFonts w:ascii="Hanacaraka" w:hAnsi="Hanacaraka" w:cs="Tahoma"/>
          <w:sz w:val="24"/>
          <w:szCs w:val="24"/>
          <w:lang w:val="sv-SE"/>
        </w:rPr>
        <w:t>bukkPr[kHsuk</w:t>
      </w:r>
      <w:r w:rsidR="00753E8D">
        <w:rPr>
          <w:rFonts w:ascii="Hanacaraka" w:hAnsi="Hanacaraka" w:cs="Tahoma"/>
          <w:sz w:val="24"/>
          <w:szCs w:val="24"/>
          <w:lang w:val="sv-SE"/>
        </w:rPr>
        <w:t>Hntrjm\;3;znTijm\;4:30;[asuk\,bvJu/si=fi[folYmLigiaiwkSegr.si=luwihne=semM[k,kuq[so[loaikua[fohsksegr,nzi=aiwkSegrsi=fi[folPdsege/sege/.sejti[n</w:t>
      </w:r>
      <w:r w:rsidR="00753E8D" w:rsidRPr="00BB7D3C">
        <w:rPr>
          <w:rFonts w:ascii="Hanacaraka" w:hAnsi="Hanacaraka" w:cs="Tahoma"/>
          <w:sz w:val="24"/>
          <w:szCs w:val="24"/>
          <w:lang w:val="sv-SE"/>
        </w:rPr>
        <w:t>8s/k}mpYe</w:t>
      </w:r>
      <w:r w:rsidR="00753E8D">
        <w:rPr>
          <w:rFonts w:ascii="Hanacaraka" w:hAnsi="Hanacaraka" w:cs="Tahoma"/>
          <w:sz w:val="24"/>
          <w:szCs w:val="24"/>
          <w:lang w:val="sv-SE"/>
        </w:rPr>
        <w:t>aikiwisSu[wan,nzi=lgikirkir[mh;3;taunHikitutupMe/gan[npnFemi[cop+if\;19;.</w:t>
      </w:r>
    </w:p>
    <w:p w14:paraId="774E6EF3" w14:textId="456B5861" w:rsidR="00E442B8" w:rsidRDefault="0000608A" w:rsidP="0008087C">
      <w:pPr>
        <w:jc w:val="both"/>
        <w:rPr>
          <w:rFonts w:ascii="Tahoma" w:hAnsi="Tahoma" w:cs="Tahoma"/>
          <w:b/>
          <w:bCs/>
          <w:sz w:val="24"/>
          <w:szCs w:val="24"/>
          <w:lang w:val="sv-SE"/>
        </w:rPr>
      </w:pPr>
      <w:r>
        <w:rPr>
          <w:rFonts w:ascii="Tahoma" w:hAnsi="Tahoma" w:cs="Tahoma"/>
          <w:b/>
          <w:bCs/>
          <w:sz w:val="24"/>
          <w:szCs w:val="24"/>
          <w:lang w:val="sv-SE"/>
        </w:rPr>
        <w:t>Wacan 2</w:t>
      </w:r>
    </w:p>
    <w:p w14:paraId="530B1220" w14:textId="189E3174" w:rsidR="00DE0B4B" w:rsidRPr="00E77139" w:rsidRDefault="00A9311C" w:rsidP="00E77139">
      <w:pPr>
        <w:spacing w:line="360" w:lineRule="auto"/>
        <w:jc w:val="both"/>
        <w:rPr>
          <w:rFonts w:ascii="Hanacaraka" w:hAnsi="Hanacaraka" w:cs="Tahoma"/>
          <w:sz w:val="24"/>
          <w:szCs w:val="24"/>
          <w:lang w:val="sv-SE"/>
        </w:rPr>
      </w:pPr>
      <w:r w:rsidRPr="00E77139">
        <w:rPr>
          <w:rFonts w:ascii="Hanacaraka" w:hAnsi="Hanacaraka" w:cs="Tahoma"/>
          <w:sz w:val="24"/>
          <w:szCs w:val="24"/>
          <w:lang w:val="sv-SE"/>
        </w:rPr>
        <w:t>?s[rynKsebutYaikus[ryn\</w:t>
      </w:r>
      <w:r w:rsidR="00E77139" w:rsidRPr="00E77139">
        <w:rPr>
          <w:rFonts w:ascii="Hanacaraka" w:hAnsi="Hanacaraka" w:cs="Tahoma"/>
          <w:sz w:val="24"/>
          <w:szCs w:val="24"/>
          <w:lang w:val="sv-SE"/>
        </w:rPr>
        <w:t>@-ai[l</w:t>
      </w:r>
      <w:r w:rsidR="00E77139">
        <w:rPr>
          <w:rFonts w:ascii="Hanacaraka" w:hAnsi="Hanacaraka" w:cs="Tahoma"/>
          <w:sz w:val="24"/>
          <w:szCs w:val="24"/>
          <w:lang w:val="sv-SE"/>
        </w:rPr>
        <w:t>o[mBo#\,mp[nNai=du$unKedu=&amp;u[fl\[fs@en</w:t>
      </w:r>
      <w:r w:rsidR="0032362B">
        <w:rPr>
          <w:rFonts w:ascii="Hanacaraka" w:hAnsi="Hanacaraka" w:cs="Tahoma"/>
          <w:sz w:val="24"/>
          <w:szCs w:val="24"/>
          <w:lang w:val="sv-SE"/>
        </w:rPr>
        <w:t>e</w:t>
      </w:r>
      <w:r w:rsidR="00E77139">
        <w:rPr>
          <w:rFonts w:ascii="Hanacaraka" w:hAnsi="Hanacaraka" w:cs="Tahoma"/>
          <w:sz w:val="24"/>
          <w:szCs w:val="24"/>
          <w:lang w:val="sv-SE"/>
        </w:rPr>
        <w:t>p\@ecmtTnSu[@</w:t>
      </w:r>
      <w:r w:rsidR="00E77139">
        <w:rPr>
          <w:rFonts w:ascii="Hanacaraka" w:hAnsi="Hanacaraka" w:cs="Tahoma"/>
          <w:sz w:val="24"/>
          <w:szCs w:val="24"/>
          <w:lang w:val="sv-SE"/>
        </w:rPr>
        <w:lastRenderedPageBreak/>
        <w:t>oa/[jo,jw@ezh.jmnWiwitTnHn[nwli$zautwwtrabfKpi=;14;s-ia/IslmHugtekn\tLth#u[</w:t>
      </w:r>
      <w:r w:rsidR="0032362B">
        <w:rPr>
          <w:rFonts w:ascii="Hanacaraka" w:hAnsi="Hanacaraka" w:cs="Tahoma"/>
          <w:sz w:val="24"/>
          <w:szCs w:val="24"/>
          <w:lang w:val="sv-SE"/>
        </w:rPr>
        <w:t>koa/[jok2buai=[fes</w:t>
      </w:r>
      <w:r w:rsidR="000B49BE">
        <w:rPr>
          <w:rFonts w:ascii="Hanacaraka" w:hAnsi="Hanacaraka" w:cs="Tahoma"/>
          <w:sz w:val="24"/>
          <w:szCs w:val="24"/>
          <w:lang w:val="sv-SE"/>
        </w:rPr>
        <w:t xml:space="preserve"> </w:t>
      </w:r>
      <w:r w:rsidR="0032362B">
        <w:rPr>
          <w:rFonts w:ascii="Hanacaraka" w:hAnsi="Hanacaraka" w:cs="Tahoma"/>
          <w:sz w:val="24"/>
          <w:szCs w:val="24"/>
          <w:lang w:val="sv-SE"/>
        </w:rPr>
        <w:t>@enep\,ank=murifSu1nKlijj&amp;ank=as[lLsk[lo[mBo@S[a=gasRi=fiprbBi@-ai[lo[mBo@\,[p+/siliy[nansi=zrnNijene=[z@-ai*a/rufin</w:t>
      </w:r>
      <w:r w:rsidR="000B49BE">
        <w:rPr>
          <w:rFonts w:ascii="Hanacaraka" w:hAnsi="Hanacaraka" w:cs="Tahoma"/>
          <w:sz w:val="24"/>
          <w:szCs w:val="24"/>
          <w:lang w:val="sv-SE"/>
        </w:rPr>
        <w:t>\,@-ai[lo[mBokFu[wtugsNinfkK[ks-ia/IslmHi=tLthjw[prznKiful\,</w:t>
      </w:r>
    </w:p>
    <w:p w14:paraId="334D9A36" w14:textId="5B52D802" w:rsidR="002C37BA" w:rsidRPr="002F738D" w:rsidRDefault="002C37BA" w:rsidP="00DF7AC1">
      <w:pPr>
        <w:jc w:val="both"/>
        <w:rPr>
          <w:rFonts w:ascii="Tahoma" w:hAnsi="Tahoma" w:cs="Tahoma"/>
          <w:sz w:val="24"/>
          <w:szCs w:val="24"/>
          <w:lang w:val="sv-SE"/>
        </w:rPr>
      </w:pPr>
      <w:r w:rsidRPr="002F738D">
        <w:rPr>
          <w:rFonts w:ascii="Tahoma" w:hAnsi="Tahoma" w:cs="Tahoma"/>
          <w:sz w:val="24"/>
          <w:szCs w:val="24"/>
          <w:lang w:val="sv-SE"/>
        </w:rPr>
        <w:t>GLADHEN SOAL PUNGKASAN BAB</w:t>
      </w:r>
    </w:p>
    <w:p w14:paraId="77BAA23C" w14:textId="30CF6C70" w:rsidR="002C37BA" w:rsidRPr="002F738D" w:rsidRDefault="002C37BA" w:rsidP="002C37BA">
      <w:pPr>
        <w:pStyle w:val="ListParagraph"/>
        <w:numPr>
          <w:ilvl w:val="0"/>
          <w:numId w:val="3"/>
        </w:numPr>
        <w:jc w:val="both"/>
        <w:rPr>
          <w:rFonts w:ascii="Tahoma" w:hAnsi="Tahoma" w:cs="Tahoma"/>
          <w:sz w:val="24"/>
          <w:szCs w:val="24"/>
          <w:lang w:val="sv-SE"/>
        </w:rPr>
      </w:pPr>
      <w:r w:rsidRPr="002F738D">
        <w:rPr>
          <w:rFonts w:ascii="Tahoma" w:hAnsi="Tahoma" w:cs="Tahoma"/>
          <w:sz w:val="24"/>
          <w:szCs w:val="24"/>
          <w:lang w:val="sv-SE"/>
        </w:rPr>
        <w:t>PILIHAN GANDA</w:t>
      </w:r>
    </w:p>
    <w:p w14:paraId="0F63A740" w14:textId="2B07A46A" w:rsidR="00900ECE" w:rsidRDefault="008329EF"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B</w:t>
      </w:r>
    </w:p>
    <w:p w14:paraId="51B2CB36" w14:textId="46D460A5" w:rsidR="008329EF" w:rsidRDefault="008329EF"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E</w:t>
      </w:r>
    </w:p>
    <w:p w14:paraId="03C318F8" w14:textId="4921E2CC" w:rsidR="008329EF" w:rsidRDefault="008329EF"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B</w:t>
      </w:r>
    </w:p>
    <w:p w14:paraId="6665DBC6" w14:textId="14E8B3EB" w:rsidR="008329EF" w:rsidRDefault="008329EF"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A</w:t>
      </w:r>
    </w:p>
    <w:p w14:paraId="4322F129" w14:textId="593BF86A" w:rsidR="008329EF" w:rsidRDefault="008329EF"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A</w:t>
      </w:r>
    </w:p>
    <w:p w14:paraId="2323EB04" w14:textId="3CB85F9F" w:rsidR="008329EF" w:rsidRDefault="008329EF"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E</w:t>
      </w:r>
    </w:p>
    <w:p w14:paraId="22EA18D4" w14:textId="3E970F56" w:rsidR="008329EF" w:rsidRDefault="008329EF"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B</w:t>
      </w:r>
    </w:p>
    <w:p w14:paraId="0B3EA0C8" w14:textId="33723B2F" w:rsidR="008329EF" w:rsidRDefault="008329EF" w:rsidP="009B64BB">
      <w:pPr>
        <w:pStyle w:val="ListParagraph"/>
        <w:numPr>
          <w:ilvl w:val="0"/>
          <w:numId w:val="11"/>
        </w:numPr>
        <w:jc w:val="both"/>
        <w:rPr>
          <w:rFonts w:ascii="Tahoma" w:hAnsi="Tahoma" w:cs="Tahoma"/>
          <w:sz w:val="24"/>
          <w:szCs w:val="24"/>
          <w:lang w:val="sv-SE"/>
        </w:rPr>
      </w:pPr>
      <w:commentRangeStart w:id="1"/>
      <w:r>
        <w:rPr>
          <w:rFonts w:ascii="Tahoma" w:hAnsi="Tahoma" w:cs="Tahoma"/>
          <w:sz w:val="24"/>
          <w:szCs w:val="24"/>
          <w:lang w:val="sv-SE"/>
        </w:rPr>
        <w:t>E</w:t>
      </w:r>
      <w:commentRangeEnd w:id="1"/>
      <w:r w:rsidR="00DE0792">
        <w:rPr>
          <w:rStyle w:val="CommentReference"/>
        </w:rPr>
        <w:commentReference w:id="1"/>
      </w:r>
    </w:p>
    <w:p w14:paraId="6476E5AB" w14:textId="238CB4AD" w:rsidR="008329EF" w:rsidRDefault="008329EF"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w:t>
      </w:r>
    </w:p>
    <w:p w14:paraId="67FC08E4" w14:textId="48877F66" w:rsidR="008329EF" w:rsidRPr="002F738D" w:rsidRDefault="00DE0792"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 xml:space="preserve">A </w:t>
      </w:r>
    </w:p>
    <w:p w14:paraId="6350CBA0" w14:textId="63DA0F04" w:rsidR="002C37BA" w:rsidRPr="002F738D" w:rsidRDefault="002C37BA" w:rsidP="002C37BA">
      <w:pPr>
        <w:pStyle w:val="ListParagraph"/>
        <w:numPr>
          <w:ilvl w:val="0"/>
          <w:numId w:val="3"/>
        </w:numPr>
        <w:jc w:val="both"/>
        <w:rPr>
          <w:rFonts w:ascii="Tahoma" w:hAnsi="Tahoma" w:cs="Tahoma"/>
          <w:sz w:val="24"/>
          <w:szCs w:val="24"/>
          <w:lang w:val="sv-SE"/>
        </w:rPr>
      </w:pPr>
      <w:r w:rsidRPr="002F738D">
        <w:rPr>
          <w:rFonts w:ascii="Tahoma" w:hAnsi="Tahoma" w:cs="Tahoma"/>
          <w:sz w:val="24"/>
          <w:szCs w:val="24"/>
          <w:lang w:val="sv-SE"/>
        </w:rPr>
        <w:t>ISIAN</w:t>
      </w:r>
    </w:p>
    <w:p w14:paraId="311E50EF" w14:textId="77777777" w:rsidR="00F418ED" w:rsidRDefault="006D11D5" w:rsidP="008329EF">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Pancen ora bisa diselaki, menawa cakepan lelagon Gundhul-Gundhul Pacul kuwi mung krasa prasaja. Nanging menawa kababar makna lan surasane, cakepan lelagon Gundhul-Gundhul Pacul ngemu pitutur luhur rong prakara.</w:t>
      </w:r>
    </w:p>
    <w:p w14:paraId="78A0DB22" w14:textId="7313B245" w:rsidR="008329EF" w:rsidRDefault="006D11D5" w:rsidP="00F418ED">
      <w:pPr>
        <w:pStyle w:val="ListParagraph"/>
        <w:jc w:val="both"/>
        <w:rPr>
          <w:rFonts w:ascii="Tahoma" w:hAnsi="Tahoma" w:cs="Tahoma"/>
          <w:sz w:val="24"/>
          <w:szCs w:val="24"/>
          <w:lang w:val="sv-SE"/>
        </w:rPr>
      </w:pPr>
      <w:r>
        <w:rPr>
          <w:rFonts w:ascii="Tahoma" w:hAnsi="Tahoma" w:cs="Tahoma"/>
          <w:sz w:val="24"/>
          <w:szCs w:val="24"/>
          <w:lang w:val="sv-SE"/>
        </w:rPr>
        <w:t>Pitutur kang sepisan, manungsa aja padha anduweni tumindak gembelengan, gumedhe, utawa sapa sira ingsun. Tegese manungsa kudu anduweni watak kang andhap asor marang sesama, sarta anduweni rasa</w:t>
      </w:r>
      <w:r w:rsidR="00F418ED">
        <w:rPr>
          <w:rFonts w:ascii="Tahoma" w:hAnsi="Tahoma" w:cs="Tahoma"/>
          <w:sz w:val="24"/>
          <w:szCs w:val="24"/>
          <w:lang w:val="sv-SE"/>
        </w:rPr>
        <w:t xml:space="preserve"> panuwun lan tansah eling marang panguwasane Gusti Sang Maha Agung kang tansah asung kanugrahan tumrap sakabehe titah ing jagad gumelar iki.</w:t>
      </w:r>
    </w:p>
    <w:p w14:paraId="55AAEBEA" w14:textId="276280C0" w:rsidR="00F418ED" w:rsidRPr="00F418ED" w:rsidRDefault="00F418ED" w:rsidP="00F418ED">
      <w:pPr>
        <w:pStyle w:val="ListParagraph"/>
        <w:jc w:val="both"/>
        <w:rPr>
          <w:rFonts w:ascii="Tahoma" w:hAnsi="Tahoma" w:cs="Tahoma"/>
          <w:sz w:val="24"/>
          <w:szCs w:val="24"/>
          <w:lang w:val="sv-SE"/>
        </w:rPr>
      </w:pPr>
      <w:r w:rsidRPr="00F418ED">
        <w:rPr>
          <w:rFonts w:ascii="Tahoma" w:hAnsi="Tahoma" w:cs="Tahoma"/>
          <w:sz w:val="24"/>
          <w:szCs w:val="24"/>
          <w:lang w:val="sv-SE"/>
        </w:rPr>
        <w:t>Kaping pindho, menawa manungsa wus anduweni watak andhap asor marang se</w:t>
      </w:r>
      <w:r>
        <w:rPr>
          <w:rFonts w:ascii="Tahoma" w:hAnsi="Tahoma" w:cs="Tahoma"/>
          <w:sz w:val="24"/>
          <w:szCs w:val="24"/>
          <w:lang w:val="sv-SE"/>
        </w:rPr>
        <w:t xml:space="preserve">sama, sarta rasa panuwun lan tansah aweh mupangat gedhe tumrap dhiri </w:t>
      </w:r>
      <w:r>
        <w:rPr>
          <w:rFonts w:ascii="Tahoma" w:hAnsi="Tahoma" w:cs="Tahoma"/>
          <w:sz w:val="24"/>
          <w:szCs w:val="24"/>
          <w:lang w:val="sv-SE"/>
        </w:rPr>
        <w:lastRenderedPageBreak/>
        <w:t>pribadi. Ora kosok walike, kanugrahan kang katampa saka astaning Gusti kuwi ora bisa dirasakake tanjane kayadene sega sewakul kang wutah ing plataran.</w:t>
      </w:r>
    </w:p>
    <w:p w14:paraId="4712344D" w14:textId="13BFC118" w:rsidR="006D11D5" w:rsidRPr="006D11D5" w:rsidRDefault="006D11D5" w:rsidP="008329EF">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Aksara murda</w:t>
      </w:r>
    </w:p>
    <w:p w14:paraId="2B384D9E" w14:textId="25F07073" w:rsidR="006D11D5" w:rsidRPr="006D11D5" w:rsidRDefault="006D11D5" w:rsidP="006D11D5">
      <w:pPr>
        <w:pStyle w:val="ListParagraph"/>
        <w:numPr>
          <w:ilvl w:val="0"/>
          <w:numId w:val="25"/>
        </w:numPr>
        <w:jc w:val="both"/>
        <w:rPr>
          <w:rFonts w:ascii="Tahoma" w:hAnsi="Tahoma" w:cs="Tahoma"/>
          <w:sz w:val="24"/>
          <w:szCs w:val="24"/>
          <w:lang w:val="sv-SE"/>
        </w:rPr>
      </w:pPr>
      <w:r>
        <w:rPr>
          <w:rFonts w:ascii="Hanacaraka" w:hAnsi="Hanacaraka" w:cs="Tahoma"/>
          <w:sz w:val="24"/>
          <w:szCs w:val="24"/>
          <w:lang w:val="sv-SE"/>
        </w:rPr>
        <w:t>&amp;usTi</w:t>
      </w:r>
    </w:p>
    <w:p w14:paraId="2746A091" w14:textId="06F6200D" w:rsidR="008329EF" w:rsidRPr="006D11D5" w:rsidRDefault="008329EF" w:rsidP="006D11D5">
      <w:pPr>
        <w:pStyle w:val="ListParagraph"/>
        <w:numPr>
          <w:ilvl w:val="0"/>
          <w:numId w:val="25"/>
        </w:numPr>
        <w:jc w:val="both"/>
        <w:rPr>
          <w:rFonts w:ascii="Tahoma" w:hAnsi="Tahoma" w:cs="Tahoma"/>
          <w:sz w:val="24"/>
          <w:szCs w:val="24"/>
          <w:lang w:val="sv-SE"/>
        </w:rPr>
      </w:pPr>
      <w:r w:rsidRPr="006D11D5">
        <w:rPr>
          <w:rFonts w:ascii="Hanacaraka" w:hAnsi="Hanacaraka" w:cs="Tahoma"/>
          <w:sz w:val="24"/>
          <w:szCs w:val="24"/>
          <w:lang w:val="sv-SE"/>
        </w:rPr>
        <w:t>$=maagu=</w:t>
      </w:r>
    </w:p>
    <w:p w14:paraId="2D23D570" w14:textId="086AFDE0" w:rsidR="009C14F3" w:rsidRDefault="009C14F3" w:rsidP="008329EF">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 xml:space="preserve">Wacan kasebut ngemu rong pitutur luhur, yaiku manungsa aja padha anduweni tumindak gembelengan, gumedhe, utawa sapa sira ingsun. Kapindho, manungsa kudu bisa </w:t>
      </w:r>
      <w:r w:rsidRPr="00F418ED">
        <w:rPr>
          <w:rFonts w:ascii="Tahoma" w:hAnsi="Tahoma" w:cs="Tahoma"/>
          <w:sz w:val="24"/>
          <w:szCs w:val="24"/>
          <w:lang w:val="sv-SE"/>
        </w:rPr>
        <w:t>anduweni watak andhap asor marang se</w:t>
      </w:r>
      <w:r>
        <w:rPr>
          <w:rFonts w:ascii="Tahoma" w:hAnsi="Tahoma" w:cs="Tahoma"/>
          <w:sz w:val="24"/>
          <w:szCs w:val="24"/>
          <w:lang w:val="sv-SE"/>
        </w:rPr>
        <w:t>sama, sarta rasa panuwun lan tansah aweh mupangat gedhe tumrap dhiri pribadi.</w:t>
      </w:r>
    </w:p>
    <w:p w14:paraId="2B811691" w14:textId="5B5A2AAB" w:rsidR="008329EF" w:rsidRPr="008329EF" w:rsidRDefault="008329EF" w:rsidP="008329EF">
      <w:pPr>
        <w:pStyle w:val="ListParagraph"/>
        <w:numPr>
          <w:ilvl w:val="0"/>
          <w:numId w:val="5"/>
        </w:numPr>
        <w:jc w:val="both"/>
        <w:rPr>
          <w:rFonts w:ascii="Tahoma" w:hAnsi="Tahoma" w:cs="Tahoma"/>
          <w:sz w:val="24"/>
          <w:szCs w:val="24"/>
          <w:lang w:val="sv-SE"/>
        </w:rPr>
      </w:pPr>
      <w:r w:rsidRPr="008329EF">
        <w:rPr>
          <w:rFonts w:ascii="Tahoma" w:hAnsi="Tahoma" w:cs="Tahoma"/>
          <w:sz w:val="24"/>
          <w:szCs w:val="24"/>
          <w:lang w:val="sv-SE"/>
        </w:rPr>
        <w:t>Angka Jawa</w:t>
      </w:r>
    </w:p>
    <w:p w14:paraId="7158EEF4" w14:textId="7963F484" w:rsidR="008329EF" w:rsidRPr="008329EF" w:rsidRDefault="008329EF" w:rsidP="008329EF">
      <w:pPr>
        <w:pStyle w:val="ListParagraph"/>
        <w:numPr>
          <w:ilvl w:val="0"/>
          <w:numId w:val="22"/>
        </w:numPr>
        <w:jc w:val="both"/>
        <w:rPr>
          <w:rFonts w:ascii="Tahoma" w:hAnsi="Tahoma" w:cs="Tahoma"/>
          <w:sz w:val="24"/>
          <w:szCs w:val="24"/>
          <w:lang w:val="sv-SE"/>
        </w:rPr>
      </w:pPr>
      <w:r>
        <w:rPr>
          <w:rFonts w:ascii="Hanacaraka" w:hAnsi="Hanacaraka" w:cstheme="majorBidi"/>
          <w:sz w:val="24"/>
          <w:szCs w:val="24"/>
          <w:lang w:val="sv-SE"/>
        </w:rPr>
        <w:t>;4;</w:t>
      </w:r>
    </w:p>
    <w:p w14:paraId="0AA86976" w14:textId="4AB1B88E" w:rsidR="008329EF" w:rsidRPr="008329EF" w:rsidRDefault="008329EF" w:rsidP="008329EF">
      <w:pPr>
        <w:pStyle w:val="ListParagraph"/>
        <w:numPr>
          <w:ilvl w:val="0"/>
          <w:numId w:val="22"/>
        </w:numPr>
        <w:jc w:val="both"/>
        <w:rPr>
          <w:rFonts w:ascii="Tahoma" w:hAnsi="Tahoma" w:cs="Tahoma"/>
          <w:sz w:val="24"/>
          <w:szCs w:val="24"/>
          <w:lang w:val="sv-SE"/>
        </w:rPr>
      </w:pPr>
      <w:r>
        <w:rPr>
          <w:rFonts w:ascii="Hanacaraka" w:hAnsi="Hanacaraka" w:cstheme="majorBidi"/>
          <w:sz w:val="24"/>
          <w:szCs w:val="24"/>
          <w:lang w:val="sv-SE"/>
        </w:rPr>
        <w:t>;56;</w:t>
      </w:r>
    </w:p>
    <w:p w14:paraId="1F01F5E8" w14:textId="6FABA24F" w:rsidR="008329EF" w:rsidRPr="008329EF" w:rsidRDefault="008329EF" w:rsidP="008329EF">
      <w:pPr>
        <w:pStyle w:val="ListParagraph"/>
        <w:numPr>
          <w:ilvl w:val="0"/>
          <w:numId w:val="22"/>
        </w:numPr>
        <w:jc w:val="both"/>
        <w:rPr>
          <w:rFonts w:ascii="Tahoma" w:hAnsi="Tahoma" w:cs="Tahoma"/>
          <w:sz w:val="24"/>
          <w:szCs w:val="24"/>
          <w:lang w:val="sv-SE"/>
        </w:rPr>
      </w:pPr>
      <w:r>
        <w:rPr>
          <w:rFonts w:ascii="Hanacaraka" w:hAnsi="Hanacaraka" w:cstheme="majorBidi"/>
          <w:sz w:val="24"/>
          <w:szCs w:val="24"/>
          <w:lang w:val="sv-SE"/>
        </w:rPr>
        <w:t>;77;</w:t>
      </w:r>
    </w:p>
    <w:p w14:paraId="267EACA2" w14:textId="4D17F90C" w:rsidR="008329EF" w:rsidRPr="008329EF" w:rsidRDefault="008329EF" w:rsidP="008329EF">
      <w:pPr>
        <w:pStyle w:val="ListParagraph"/>
        <w:numPr>
          <w:ilvl w:val="0"/>
          <w:numId w:val="22"/>
        </w:numPr>
        <w:jc w:val="both"/>
        <w:rPr>
          <w:rFonts w:ascii="Tahoma" w:hAnsi="Tahoma" w:cs="Tahoma"/>
          <w:sz w:val="24"/>
          <w:szCs w:val="24"/>
          <w:lang w:val="sv-SE"/>
        </w:rPr>
      </w:pPr>
      <w:r>
        <w:rPr>
          <w:rFonts w:ascii="Hanacaraka" w:hAnsi="Hanacaraka" w:cstheme="majorBidi"/>
          <w:sz w:val="24"/>
          <w:szCs w:val="24"/>
          <w:lang w:val="sv-SE"/>
        </w:rPr>
        <w:t>;2022;</w:t>
      </w:r>
    </w:p>
    <w:p w14:paraId="2BBA1D13" w14:textId="7EF4C7C7" w:rsidR="008329EF" w:rsidRPr="008329EF" w:rsidRDefault="008329EF" w:rsidP="008329EF">
      <w:pPr>
        <w:pStyle w:val="ListParagraph"/>
        <w:numPr>
          <w:ilvl w:val="0"/>
          <w:numId w:val="22"/>
        </w:numPr>
        <w:jc w:val="both"/>
        <w:rPr>
          <w:rFonts w:ascii="Tahoma" w:hAnsi="Tahoma" w:cs="Tahoma"/>
          <w:sz w:val="24"/>
          <w:szCs w:val="24"/>
          <w:lang w:val="sv-SE"/>
        </w:rPr>
      </w:pPr>
      <w:r>
        <w:rPr>
          <w:rFonts w:ascii="Hanacaraka" w:hAnsi="Hanacaraka" w:cstheme="majorBidi"/>
          <w:sz w:val="24"/>
          <w:szCs w:val="24"/>
          <w:lang w:val="sv-SE"/>
        </w:rPr>
        <w:t>;18000;</w:t>
      </w:r>
    </w:p>
    <w:p w14:paraId="31C7D0E0" w14:textId="05658CE7" w:rsidR="008329EF" w:rsidRDefault="008329EF" w:rsidP="008329EF">
      <w:pPr>
        <w:pStyle w:val="ListParagraph"/>
        <w:numPr>
          <w:ilvl w:val="0"/>
          <w:numId w:val="5"/>
        </w:numPr>
        <w:jc w:val="both"/>
        <w:rPr>
          <w:rFonts w:ascii="Tahoma" w:hAnsi="Tahoma" w:cs="Tahoma"/>
          <w:sz w:val="24"/>
          <w:szCs w:val="24"/>
          <w:lang w:val="sv-SE"/>
        </w:rPr>
      </w:pPr>
      <w:r w:rsidRPr="008329EF">
        <w:rPr>
          <w:rFonts w:ascii="Tahoma" w:hAnsi="Tahoma" w:cs="Tahoma"/>
          <w:sz w:val="24"/>
          <w:szCs w:val="24"/>
          <w:lang w:val="sv-SE"/>
        </w:rPr>
        <w:t>Aksara Ja</w:t>
      </w:r>
      <w:r>
        <w:rPr>
          <w:rFonts w:ascii="Tahoma" w:hAnsi="Tahoma" w:cs="Tahoma"/>
          <w:sz w:val="24"/>
          <w:szCs w:val="24"/>
          <w:lang w:val="sv-SE"/>
        </w:rPr>
        <w:t>wa</w:t>
      </w:r>
    </w:p>
    <w:p w14:paraId="23DB224E" w14:textId="2C9FA72D" w:rsidR="008329EF" w:rsidRPr="00BD18B6" w:rsidRDefault="00752712" w:rsidP="008329EF">
      <w:pPr>
        <w:pStyle w:val="ListParagraph"/>
        <w:jc w:val="both"/>
        <w:rPr>
          <w:rFonts w:ascii="Hanacaraka" w:hAnsi="Hanacaraka" w:cs="Tahoma"/>
          <w:sz w:val="24"/>
          <w:szCs w:val="24"/>
          <w:lang w:val="sv-SE"/>
        </w:rPr>
      </w:pPr>
      <w:r>
        <w:rPr>
          <w:rFonts w:ascii="Hanacaraka" w:hAnsi="Hanacaraka" w:cs="Times New Roman"/>
          <w:sz w:val="24"/>
          <w:szCs w:val="24"/>
          <w:lang w:val="sv-SE"/>
        </w:rPr>
        <w:t>?</w:t>
      </w:r>
      <w:r w:rsidR="00755F21">
        <w:rPr>
          <w:rFonts w:ascii="Hanacaraka" w:hAnsi="Hanacaraka" w:cs="Tahoma"/>
          <w:sz w:val="24"/>
          <w:szCs w:val="24"/>
          <w:lang w:val="sv-SE"/>
        </w:rPr>
        <w:t>miturutP]ssTik=fips=ai=nDuwu/lw=tezh,</w:t>
      </w:r>
      <w:r w:rsidR="00636DFF">
        <w:rPr>
          <w:rFonts w:ascii="Hanacaraka" w:hAnsi="Hanacaraka" w:cs="Tahoma"/>
          <w:sz w:val="24"/>
          <w:szCs w:val="24"/>
          <w:lang w:val="sv-SE"/>
        </w:rPr>
        <w:t xml:space="preserve">m$JifHgu=%u/[wox[jormPu=kbzunHi=finaafT=gl\;2;ssibes/taunHlip\;1762;jwautw;16;Ap]il\;1834;m[sai.zenniA/ai[tkTu/[r,m$Jifagu=8u/[wox[jokbzunKnQick]ik\A/si[tkTu/jw.benTu[kKtnJu=lwknLmb=[t[pLok\ </w:t>
      </w:r>
      <w:r w:rsidR="00636DFF">
        <w:rPr>
          <w:rFonts w:ascii="Tahoma" w:hAnsi="Tahoma" w:cs="Tahoma"/>
          <w:sz w:val="24"/>
          <w:szCs w:val="24"/>
          <w:lang w:val="sv-SE"/>
        </w:rPr>
        <w:t>(</w:t>
      </w:r>
      <w:r w:rsidR="009C5D7F">
        <w:rPr>
          <w:rFonts w:ascii="Hanacaraka" w:hAnsi="Hanacaraka" w:cs="Tahoma"/>
          <w:sz w:val="24"/>
          <w:szCs w:val="24"/>
          <w:lang w:val="sv-SE"/>
        </w:rPr>
        <w:t>nirum$Jifagu=@er[ton[$o[lo</w:t>
      </w:r>
      <w:r w:rsidR="00636DFF">
        <w:rPr>
          <w:rFonts w:ascii="Tahoma" w:hAnsi="Tahoma" w:cs="Tahoma"/>
          <w:sz w:val="24"/>
          <w:szCs w:val="24"/>
          <w:lang w:val="sv-SE"/>
        </w:rPr>
        <w:t>)</w:t>
      </w:r>
      <w:r w:rsidR="009C5D7F">
        <w:rPr>
          <w:rFonts w:ascii="Hanacaraka" w:hAnsi="Hanacaraka" w:cs="Tahoma"/>
          <w:sz w:val="24"/>
          <w:szCs w:val="24"/>
          <w:lang w:val="sv-SE"/>
        </w:rPr>
        <w:t>,lnP[yo[nNmsJiftumPe=teluaiki,p[yonSi=pli=zi[so/min=kpnilih,mkN[nyaikusYriah.</w:t>
      </w:r>
      <w:r w:rsidR="00B25F0A">
        <w:rPr>
          <w:rFonts w:ascii="Hanacaraka" w:hAnsi="Hanacaraka" w:cs="Tahoma"/>
          <w:sz w:val="24"/>
          <w:szCs w:val="24"/>
          <w:lang w:val="sv-SE"/>
        </w:rPr>
        <w:t>p[yonSi=tezhsinebutPn=kup\znDutTegesQrik+h.[f[n</w:t>
      </w:r>
      <w:r w:rsidR="00B25F0A">
        <w:rPr>
          <w:rFonts w:ascii="Hanacaraka" w:hAnsi="Hanacaraka" w:cs="Tahoma"/>
          <w:sz w:val="24"/>
          <w:szCs w:val="24"/>
          <w:lang w:val="sv-SE"/>
        </w:rPr>
        <w:lastRenderedPageBreak/>
        <w:t>p[yonPli=duwu/,sinebutB]unJu=,mkN[nyikuakikt\,ai=duwu/p[yonB]unJu=,aisihanmusTk,b[gynSi=pli=duwu/mesJif\,musTkautwmkuqmsJifMkN[npli=duwu/[d[w,yaiku</w:t>
      </w:r>
      <w:r w:rsidR="00D92481">
        <w:rPr>
          <w:rFonts w:ascii="Hanacaraka" w:hAnsi="Hanacaraka" w:cs="Tahoma"/>
          <w:sz w:val="24"/>
          <w:szCs w:val="24"/>
          <w:lang w:val="sv-SE"/>
        </w:rPr>
        <w:t>mkRip+t\,mkuqmsJifFig[wskperu=guknQiO/n[m[nGo[do=knDk.</w:t>
      </w:r>
      <w:r w:rsidR="00BD18B6">
        <w:rPr>
          <w:rFonts w:ascii="Hanacaraka" w:hAnsi="Hanacaraka" w:cs="Times New Roman"/>
          <w:sz w:val="24"/>
          <w:szCs w:val="24"/>
          <w:lang w:val="sv-SE"/>
        </w:rPr>
        <w:t>?</w:t>
      </w:r>
    </w:p>
    <w:p w14:paraId="77C23759" w14:textId="77777777" w:rsidR="008329EF" w:rsidRDefault="008329EF" w:rsidP="008329EF">
      <w:pPr>
        <w:ind w:left="360"/>
        <w:jc w:val="both"/>
        <w:rPr>
          <w:rFonts w:ascii="Tahoma" w:hAnsi="Tahoma" w:cs="Tahoma"/>
          <w:sz w:val="24"/>
          <w:szCs w:val="24"/>
          <w:lang w:val="sv-SE"/>
        </w:rPr>
      </w:pPr>
    </w:p>
    <w:p w14:paraId="52894536" w14:textId="41FF3C89" w:rsidR="001B0359" w:rsidRPr="006F7574" w:rsidRDefault="001B0359" w:rsidP="008329EF">
      <w:pPr>
        <w:ind w:left="360"/>
        <w:jc w:val="both"/>
        <w:rPr>
          <w:rFonts w:ascii="Tahoma" w:hAnsi="Tahoma" w:cs="Tahoma"/>
          <w:sz w:val="24"/>
          <w:szCs w:val="24"/>
        </w:rPr>
      </w:pPr>
      <w:r w:rsidRPr="006F7574">
        <w:rPr>
          <w:rFonts w:ascii="Tahoma" w:hAnsi="Tahoma" w:cs="Tahoma"/>
          <w:sz w:val="24"/>
          <w:szCs w:val="24"/>
        </w:rPr>
        <w:t>SOAL MODEL AKM</w:t>
      </w:r>
    </w:p>
    <w:p w14:paraId="6FB13DD3" w14:textId="024A09D2" w:rsidR="001B0359" w:rsidRPr="006F7574" w:rsidRDefault="001B0359" w:rsidP="001B0359">
      <w:pPr>
        <w:ind w:left="360"/>
        <w:jc w:val="both"/>
        <w:rPr>
          <w:rFonts w:ascii="Tahoma" w:hAnsi="Tahoma" w:cs="Tahoma"/>
          <w:b/>
          <w:bCs/>
          <w:sz w:val="24"/>
          <w:szCs w:val="24"/>
        </w:rPr>
      </w:pPr>
      <w:r w:rsidRPr="006F7574">
        <w:rPr>
          <w:rFonts w:ascii="Tahoma" w:hAnsi="Tahoma" w:cs="Tahoma"/>
          <w:b/>
          <w:bCs/>
          <w:sz w:val="24"/>
          <w:szCs w:val="24"/>
        </w:rPr>
        <w:t>Stimulus</w:t>
      </w:r>
    </w:p>
    <w:p w14:paraId="6D676838" w14:textId="1C3FE527" w:rsidR="001B0359" w:rsidRPr="006F7574" w:rsidRDefault="001B0359" w:rsidP="001B0359">
      <w:pPr>
        <w:ind w:left="360"/>
        <w:jc w:val="both"/>
        <w:rPr>
          <w:rFonts w:ascii="Tahoma" w:hAnsi="Tahoma" w:cs="Tahoma"/>
          <w:b/>
          <w:bCs/>
          <w:sz w:val="24"/>
          <w:szCs w:val="24"/>
        </w:rPr>
      </w:pPr>
      <w:r w:rsidRPr="006F7574">
        <w:rPr>
          <w:rFonts w:ascii="Tahoma" w:hAnsi="Tahoma" w:cs="Tahoma"/>
          <w:b/>
          <w:bCs/>
          <w:sz w:val="24"/>
          <w:szCs w:val="24"/>
        </w:rPr>
        <w:t>Soal 1</w:t>
      </w:r>
    </w:p>
    <w:p w14:paraId="3E38EF60" w14:textId="2CD259A5" w:rsidR="00EB6CFC" w:rsidRPr="006F7574" w:rsidRDefault="006F7574" w:rsidP="001B0359">
      <w:pPr>
        <w:ind w:left="360"/>
        <w:jc w:val="both"/>
        <w:rPr>
          <w:rFonts w:ascii="Tahoma" w:hAnsi="Tahoma" w:cs="Tahoma"/>
          <w:sz w:val="24"/>
          <w:szCs w:val="24"/>
        </w:rPr>
      </w:pPr>
      <w:r>
        <w:rPr>
          <w:rFonts w:ascii="Tahoma" w:hAnsi="Tahoma" w:cs="Tahoma"/>
          <w:sz w:val="24"/>
          <w:szCs w:val="24"/>
        </w:rPr>
        <w:t xml:space="preserve">D </w:t>
      </w:r>
    </w:p>
    <w:p w14:paraId="76FA8003" w14:textId="02DAE749" w:rsidR="00E1354B" w:rsidRDefault="00E1354B" w:rsidP="001B0359">
      <w:pPr>
        <w:ind w:left="360"/>
        <w:jc w:val="both"/>
        <w:rPr>
          <w:rFonts w:ascii="Tahoma" w:hAnsi="Tahoma" w:cs="Tahoma"/>
          <w:b/>
          <w:bCs/>
          <w:sz w:val="24"/>
          <w:szCs w:val="24"/>
        </w:rPr>
      </w:pPr>
      <w:r w:rsidRPr="006F7574">
        <w:rPr>
          <w:rFonts w:ascii="Tahoma" w:hAnsi="Tahoma" w:cs="Tahoma"/>
          <w:b/>
          <w:bCs/>
          <w:sz w:val="24"/>
          <w:szCs w:val="24"/>
        </w:rPr>
        <w:t>Soal 2</w:t>
      </w:r>
    </w:p>
    <w:p w14:paraId="22E77DD7" w14:textId="5F58786A" w:rsidR="00DE0792" w:rsidRPr="00DE0792" w:rsidRDefault="00DE0792" w:rsidP="00DE0792">
      <w:pPr>
        <w:pStyle w:val="ListParagraph"/>
        <w:numPr>
          <w:ilvl w:val="0"/>
          <w:numId w:val="23"/>
        </w:numPr>
        <w:jc w:val="both"/>
        <w:rPr>
          <w:rFonts w:ascii="Tahoma" w:hAnsi="Tahoma" w:cs="Tahoma"/>
          <w:sz w:val="24"/>
          <w:szCs w:val="24"/>
          <w:lang w:val="sv-SE"/>
        </w:rPr>
      </w:pPr>
      <w:r w:rsidRPr="00DE0792">
        <w:rPr>
          <w:rFonts w:ascii="Hanacaraka" w:eastAsia="Times New Roman" w:hAnsi="Hanacaraka" w:cs="Times New Roman"/>
          <w:color w:val="2A2A2A"/>
          <w:sz w:val="24"/>
          <w:szCs w:val="24"/>
          <w:lang w:val="sv-SE"/>
        </w:rPr>
        <w:t>?cnDip]i=zpu</w:t>
      </w:r>
      <w:r w:rsidRPr="00DE0792">
        <w:rPr>
          <w:rFonts w:ascii="Hanacaraka" w:hAnsi="Hanacaraka" w:cs="Hanacaraka"/>
          <w:sz w:val="24"/>
          <w:szCs w:val="24"/>
          <w:lang w:val="sv-SE"/>
        </w:rPr>
        <w:t>sW|</w:t>
      </w:r>
      <w:r w:rsidRPr="00DE0792">
        <w:rPr>
          <w:rFonts w:ascii="Hanacaraka" w:eastAsia="Times New Roman" w:hAnsi="Hanacaraka" w:cs="Times New Roman"/>
          <w:color w:val="2A2A2A"/>
          <w:sz w:val="24"/>
          <w:szCs w:val="24"/>
          <w:lang w:val="sv-SE"/>
        </w:rPr>
        <w:t>ju[fFkyAlT/.</w:t>
      </w:r>
    </w:p>
    <w:p w14:paraId="60105B77" w14:textId="63112C99" w:rsidR="00DE0792" w:rsidRPr="00DE0792" w:rsidRDefault="00DE0792" w:rsidP="00DE0792">
      <w:pPr>
        <w:pStyle w:val="ListParagraph"/>
        <w:numPr>
          <w:ilvl w:val="0"/>
          <w:numId w:val="23"/>
        </w:numPr>
        <w:jc w:val="both"/>
        <w:rPr>
          <w:rFonts w:ascii="Tahoma" w:hAnsi="Tahoma" w:cs="Tahoma"/>
          <w:sz w:val="24"/>
          <w:szCs w:val="24"/>
          <w:lang w:val="sv-SE"/>
        </w:rPr>
      </w:pPr>
      <w:r w:rsidRPr="00DE0792">
        <w:rPr>
          <w:rFonts w:ascii="Hanacaraka" w:eastAsia="Times New Roman" w:hAnsi="Hanacaraka" w:cs="Times New Roman"/>
          <w:color w:val="2A2A2A"/>
          <w:sz w:val="24"/>
          <w:szCs w:val="24"/>
        </w:rPr>
        <w:t>?</w:t>
      </w:r>
      <w:proofErr w:type="spellStart"/>
      <w:r w:rsidRPr="00DE0792">
        <w:rPr>
          <w:rFonts w:ascii="Hanacaraka" w:eastAsia="Times New Roman" w:hAnsi="Hanacaraka" w:cs="Times New Roman"/>
          <w:color w:val="2A2A2A"/>
          <w:sz w:val="24"/>
          <w:szCs w:val="24"/>
        </w:rPr>
        <w:t>cnDip</w:t>
      </w:r>
      <w:proofErr w:type="spellEnd"/>
      <w:r w:rsidRPr="00DE0792">
        <w:rPr>
          <w:rFonts w:ascii="Hanacaraka" w:eastAsia="Times New Roman" w:hAnsi="Hanacaraka" w:cs="Times New Roman"/>
          <w:color w:val="2A2A2A"/>
          <w:sz w:val="24"/>
          <w:szCs w:val="24"/>
        </w:rPr>
        <w:t>]</w:t>
      </w:r>
      <w:proofErr w:type="spellStart"/>
      <w:r w:rsidRPr="00DE0792">
        <w:rPr>
          <w:rFonts w:ascii="Hanacaraka" w:eastAsia="Times New Roman" w:hAnsi="Hanacaraka" w:cs="Times New Roman"/>
          <w:color w:val="2A2A2A"/>
          <w:sz w:val="24"/>
          <w:szCs w:val="24"/>
        </w:rPr>
        <w:t>i</w:t>
      </w:r>
      <w:proofErr w:type="spellEnd"/>
      <w:r w:rsidRPr="00DE0792">
        <w:rPr>
          <w:rFonts w:ascii="Hanacaraka" w:eastAsia="Times New Roman" w:hAnsi="Hanacaraka" w:cs="Times New Roman"/>
          <w:color w:val="2A2A2A"/>
          <w:sz w:val="24"/>
          <w:szCs w:val="24"/>
        </w:rPr>
        <w:t>=</w:t>
      </w:r>
      <w:proofErr w:type="spellStart"/>
      <w:r w:rsidRPr="00DE0792">
        <w:rPr>
          <w:rFonts w:ascii="Hanacaraka" w:eastAsia="Times New Roman" w:hAnsi="Hanacaraka" w:cs="Times New Roman"/>
          <w:color w:val="2A2A2A"/>
          <w:sz w:val="24"/>
          <w:szCs w:val="24"/>
        </w:rPr>
        <w:t>zpusKXbuwistsujrh</w:t>
      </w:r>
      <w:proofErr w:type="spellEnd"/>
      <w:r w:rsidRPr="00DE0792">
        <w:rPr>
          <w:rFonts w:ascii="Hanacaraka" w:eastAsia="Times New Roman" w:hAnsi="Hanacaraka" w:cs="Times New Roman"/>
          <w:color w:val="2A2A2A"/>
          <w:sz w:val="24"/>
          <w:szCs w:val="24"/>
        </w:rPr>
        <w:t>.</w:t>
      </w:r>
    </w:p>
    <w:p w14:paraId="496EB951" w14:textId="77777777" w:rsidR="001B19C2" w:rsidRDefault="001B19C2" w:rsidP="0008087C">
      <w:pPr>
        <w:jc w:val="both"/>
        <w:rPr>
          <w:rFonts w:ascii="Tahoma" w:hAnsi="Tahoma" w:cs="Tahoma"/>
          <w:b/>
          <w:bCs/>
          <w:sz w:val="24"/>
          <w:szCs w:val="24"/>
        </w:rPr>
      </w:pPr>
    </w:p>
    <w:p w14:paraId="154317A1" w14:textId="77777777" w:rsidR="001B19C2" w:rsidRDefault="001B19C2" w:rsidP="0008087C">
      <w:pPr>
        <w:jc w:val="both"/>
        <w:rPr>
          <w:rFonts w:ascii="Tahoma" w:hAnsi="Tahoma" w:cs="Tahoma"/>
          <w:b/>
          <w:bCs/>
          <w:sz w:val="24"/>
          <w:szCs w:val="24"/>
        </w:rPr>
      </w:pPr>
    </w:p>
    <w:p w14:paraId="53781549" w14:textId="77777777" w:rsidR="001B19C2" w:rsidRDefault="001B19C2" w:rsidP="0008087C">
      <w:pPr>
        <w:jc w:val="both"/>
        <w:rPr>
          <w:rFonts w:ascii="Tahoma" w:hAnsi="Tahoma" w:cs="Tahoma"/>
          <w:b/>
          <w:bCs/>
          <w:sz w:val="24"/>
          <w:szCs w:val="24"/>
        </w:rPr>
      </w:pPr>
    </w:p>
    <w:p w14:paraId="5A13B119" w14:textId="77777777" w:rsidR="001B19C2" w:rsidRDefault="001B19C2" w:rsidP="0008087C">
      <w:pPr>
        <w:jc w:val="both"/>
        <w:rPr>
          <w:rFonts w:ascii="Tahoma" w:hAnsi="Tahoma" w:cs="Tahoma"/>
          <w:b/>
          <w:bCs/>
          <w:sz w:val="24"/>
          <w:szCs w:val="24"/>
        </w:rPr>
      </w:pPr>
    </w:p>
    <w:p w14:paraId="388B84AD" w14:textId="77777777" w:rsidR="001B19C2" w:rsidRDefault="001B19C2" w:rsidP="0008087C">
      <w:pPr>
        <w:jc w:val="both"/>
        <w:rPr>
          <w:rFonts w:ascii="Tahoma" w:hAnsi="Tahoma" w:cs="Tahoma"/>
          <w:b/>
          <w:bCs/>
          <w:sz w:val="24"/>
          <w:szCs w:val="24"/>
        </w:rPr>
      </w:pPr>
    </w:p>
    <w:p w14:paraId="4FBDE674" w14:textId="407DE373" w:rsidR="0056229F" w:rsidRPr="002F738D" w:rsidRDefault="0056229F" w:rsidP="0008087C">
      <w:pPr>
        <w:jc w:val="both"/>
        <w:rPr>
          <w:rFonts w:ascii="Tahoma" w:hAnsi="Tahoma" w:cs="Tahoma"/>
          <w:b/>
          <w:bCs/>
          <w:sz w:val="24"/>
          <w:szCs w:val="24"/>
        </w:rPr>
      </w:pPr>
      <w:r w:rsidRPr="002F738D">
        <w:rPr>
          <w:rFonts w:ascii="Tahoma" w:hAnsi="Tahoma" w:cs="Tahoma"/>
          <w:b/>
          <w:bCs/>
          <w:sz w:val="24"/>
          <w:szCs w:val="24"/>
        </w:rPr>
        <w:t>Stimulus 2</w:t>
      </w:r>
    </w:p>
    <w:p w14:paraId="740D1CEF" w14:textId="47CDA273" w:rsidR="0008087C" w:rsidRPr="002F738D" w:rsidRDefault="001B0359" w:rsidP="0008087C">
      <w:pPr>
        <w:jc w:val="both"/>
        <w:rPr>
          <w:rFonts w:ascii="Tahoma" w:hAnsi="Tahoma" w:cs="Tahoma"/>
          <w:b/>
          <w:bCs/>
          <w:sz w:val="24"/>
          <w:szCs w:val="24"/>
        </w:rPr>
      </w:pPr>
      <w:r w:rsidRPr="002F738D">
        <w:rPr>
          <w:rFonts w:ascii="Tahoma" w:hAnsi="Tahoma" w:cs="Tahoma"/>
          <w:b/>
          <w:bCs/>
          <w:sz w:val="24"/>
          <w:szCs w:val="24"/>
        </w:rPr>
        <w:t xml:space="preserve">Soal </w:t>
      </w:r>
      <w:r w:rsidR="0056229F" w:rsidRPr="002F738D">
        <w:rPr>
          <w:rFonts w:ascii="Tahoma" w:hAnsi="Tahoma" w:cs="Tahoma"/>
          <w:b/>
          <w:bCs/>
          <w:sz w:val="24"/>
          <w:szCs w:val="24"/>
        </w:rPr>
        <w:t>3</w:t>
      </w:r>
    </w:p>
    <w:tbl>
      <w:tblPr>
        <w:tblStyle w:val="TableGrid"/>
        <w:tblW w:w="0" w:type="auto"/>
        <w:tblLook w:val="04A0" w:firstRow="1" w:lastRow="0" w:firstColumn="1" w:lastColumn="0" w:noHBand="0" w:noVBand="1"/>
      </w:tblPr>
      <w:tblGrid>
        <w:gridCol w:w="3180"/>
        <w:gridCol w:w="1918"/>
        <w:gridCol w:w="3918"/>
      </w:tblGrid>
      <w:tr w:rsidR="00DE0792" w14:paraId="43D5DCA8" w14:textId="34EC3836" w:rsidTr="00DE0792">
        <w:tc>
          <w:tcPr>
            <w:tcW w:w="3180" w:type="dxa"/>
            <w:tcBorders>
              <w:right w:val="single" w:sz="4" w:space="0" w:color="auto"/>
            </w:tcBorders>
          </w:tcPr>
          <w:p w14:paraId="11CF9902" w14:textId="603B0881" w:rsidR="00DE0792" w:rsidRDefault="00DE0792" w:rsidP="0056229F">
            <w:pPr>
              <w:jc w:val="both"/>
              <w:rPr>
                <w:rFonts w:ascii="Tahoma" w:hAnsi="Tahoma" w:cs="Tahoma"/>
                <w:sz w:val="24"/>
                <w:szCs w:val="24"/>
              </w:rPr>
            </w:pPr>
            <w:r>
              <w:rPr>
                <w:rFonts w:ascii="Tahoma" w:hAnsi="Tahoma" w:cs="Tahoma"/>
                <w:sz w:val="24"/>
                <w:szCs w:val="24"/>
              </w:rPr>
              <w:t>Aksara 1</w:t>
            </w:r>
          </w:p>
        </w:tc>
        <w:tc>
          <w:tcPr>
            <w:tcW w:w="1918" w:type="dxa"/>
            <w:tcBorders>
              <w:top w:val="nil"/>
              <w:left w:val="single" w:sz="4" w:space="0" w:color="auto"/>
              <w:bottom w:val="nil"/>
              <w:right w:val="single" w:sz="4" w:space="0" w:color="auto"/>
            </w:tcBorders>
          </w:tcPr>
          <w:p w14:paraId="642D95BA" w14:textId="48F7453D" w:rsidR="00DE0792" w:rsidRDefault="00384C1F" w:rsidP="0056229F">
            <w:pPr>
              <w:jc w:val="both"/>
              <w:rPr>
                <w:rFonts w:ascii="Tahoma" w:hAnsi="Tahoma" w:cs="Tahoma"/>
                <w:sz w:val="24"/>
                <w:szCs w:val="24"/>
              </w:rPr>
            </w:pPr>
            <w:r>
              <w:rPr>
                <w:rFonts w:ascii="Tahoma" w:hAnsi="Tahoma" w:cs="Tahoma"/>
                <w:noProof/>
                <w:sz w:val="24"/>
                <w:szCs w:val="24"/>
              </w:rPr>
              <mc:AlternateContent>
                <mc:Choice Requires="wps">
                  <w:drawing>
                    <wp:anchor distT="0" distB="0" distL="114300" distR="114300" simplePos="0" relativeHeight="251659264" behindDoc="0" locked="0" layoutInCell="1" allowOverlap="1" wp14:anchorId="1FCA8D39" wp14:editId="0A4DB0AE">
                      <wp:simplePos x="0" y="0"/>
                      <wp:positionH relativeFrom="column">
                        <wp:posOffset>-52705</wp:posOffset>
                      </wp:positionH>
                      <wp:positionV relativeFrom="paragraph">
                        <wp:posOffset>117475</wp:posOffset>
                      </wp:positionV>
                      <wp:extent cx="1200150" cy="647700"/>
                      <wp:effectExtent l="0" t="0" r="57150" b="57150"/>
                      <wp:wrapNone/>
                      <wp:docPr id="1" name="Straight Arrow Connector 1"/>
                      <wp:cNvGraphicFramePr/>
                      <a:graphic xmlns:a="http://schemas.openxmlformats.org/drawingml/2006/main">
                        <a:graphicData uri="http://schemas.microsoft.com/office/word/2010/wordprocessingShape">
                          <wps:wsp>
                            <wps:cNvCnPr/>
                            <wps:spPr>
                              <a:xfrm>
                                <a:off x="0" y="0"/>
                                <a:ext cx="1200150" cy="647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15C7468" id="_x0000_t32" coordsize="21600,21600" o:spt="32" o:oned="t" path="m,l21600,21600e" filled="f">
                      <v:path arrowok="t" fillok="f" o:connecttype="none"/>
                      <o:lock v:ext="edit" shapetype="t"/>
                    </v:shapetype>
                    <v:shape id="Straight Arrow Connector 1" o:spid="_x0000_s1026" type="#_x0000_t32" style="position:absolute;margin-left:-4.15pt;margin-top:9.25pt;width:94.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qhFuwEAAMQDAAAOAAAAZHJzL2Uyb0RvYy54bWysU9tu1DAQfUfiHyy/s0kqaFG02T5sgRcE&#10;FZQPcB07sfBN42GT/D1j724WAUJVxcvElzkzc45Ptrezs+ygIJngO95sas6Ul6E3fuj4t4f3r95y&#10;llD4XtjgVccXlfjt7uWL7RRbdRXGYHsFjIr41E6x4yNibKsqyVE5kTYhKk+XOoATSFsYqh7ERNWd&#10;ra7q+rqaAvQRglQp0end8ZLvSn2tlcTPWieFzHacZsMSocTHHKvdVrQDiDgaeRpDPGMKJ4ynpmup&#10;O4GC/QDzRylnJIQUNG5kcFXQ2khVOBCbpv6NzddRRFW4kDgprjKl/1dWfjrs/T2QDFNMbYr3kFnM&#10;Glz+0nxsLmItq1hqRibpsCH5mzekqaS769c3N3VRs7qgIyT8oIJjedHxhCDMMOI+eE/vEqApionD&#10;x4TUn4BnQG5tfY4ojH3ne4ZLJPMgGOEHq/KrUXpOqS5jlxUuVh3hX5Rmps+DljbFUWpvgR0EeaH/&#10;3qxVKDNDtLF2BdX/Bp1yM0wVlz0VuGaXjsHjCnTGB/hbV5zPo+pj/pn1kWum/Rj6pTxikYOsUvQ5&#10;2Tp78dd9gV9+vt1PAAAA//8DAFBLAwQUAAYACAAAACEA0JYQ7d0AAAAJAQAADwAAAGRycy9kb3du&#10;cmV2LnhtbEyPwU7DMBBE70j8g7VI3FqbolIT4lQIwbFCNBXi6MZOHGGvo9hpw9+zPcFtd2c0+6bc&#10;zsGzkx1TH1HB3VIAs9hE02On4FC/LSSwlDUa7SNaBT82wba6vip1YeIZP+xpnztGIZgKrcDlPBSc&#10;p8bZoNMyDhZJa+MYdKZ17LgZ9ZnCg+crIR540D3SB6cH++Js872fgoK27g7N16vkk2/fN/Wne3S7&#10;eqfU7c38/AQs2zn/meGCT+hQEdMxTmgS8woW8p6cdJdrYBddig2wIw0rsQZelfx/g+oXAAD//wMA&#10;UEsBAi0AFAAGAAgAAAAhALaDOJL+AAAA4QEAABMAAAAAAAAAAAAAAAAAAAAAAFtDb250ZW50X1R5&#10;cGVzXS54bWxQSwECLQAUAAYACAAAACEAOP0h/9YAAACUAQAACwAAAAAAAAAAAAAAAAAvAQAAX3Jl&#10;bHMvLnJlbHNQSwECLQAUAAYACAAAACEAdbKoRbsBAADEAwAADgAAAAAAAAAAAAAAAAAuAgAAZHJz&#10;L2Uyb0RvYy54bWxQSwECLQAUAAYACAAAACEA0JYQ7d0AAAAJAQAADwAAAAAAAAAAAAAAAAAVBAAA&#10;ZHJzL2Rvd25yZXYueG1sUEsFBgAAAAAEAAQA8wAAAB8FAAAAAA==&#10;" strokecolor="black [3200]" strokeweight=".5pt">
                      <v:stroke endarrow="block" joinstyle="miter"/>
                    </v:shape>
                  </w:pict>
                </mc:Fallback>
              </mc:AlternateContent>
            </w:r>
            <w:r w:rsidR="00DE0792">
              <w:rPr>
                <w:rFonts w:ascii="Tahoma" w:hAnsi="Tahoma" w:cs="Tahoma"/>
                <w:noProof/>
                <w:sz w:val="24"/>
                <w:szCs w:val="24"/>
              </w:rPr>
              <mc:AlternateContent>
                <mc:Choice Requires="wps">
                  <w:drawing>
                    <wp:anchor distT="0" distB="0" distL="114300" distR="114300" simplePos="0" relativeHeight="251660288" behindDoc="0" locked="0" layoutInCell="1" allowOverlap="1" wp14:anchorId="052812D1" wp14:editId="2407A139">
                      <wp:simplePos x="0" y="0"/>
                      <wp:positionH relativeFrom="column">
                        <wp:posOffset>-71755</wp:posOffset>
                      </wp:positionH>
                      <wp:positionV relativeFrom="paragraph">
                        <wp:posOffset>88900</wp:posOffset>
                      </wp:positionV>
                      <wp:extent cx="1219200" cy="295275"/>
                      <wp:effectExtent l="0" t="57150" r="0" b="28575"/>
                      <wp:wrapNone/>
                      <wp:docPr id="2" name="Straight Arrow Connector 2"/>
                      <wp:cNvGraphicFramePr/>
                      <a:graphic xmlns:a="http://schemas.openxmlformats.org/drawingml/2006/main">
                        <a:graphicData uri="http://schemas.microsoft.com/office/word/2010/wordprocessingShape">
                          <wps:wsp>
                            <wps:cNvCnPr/>
                            <wps:spPr>
                              <a:xfrm flipV="1">
                                <a:off x="0" y="0"/>
                                <a:ext cx="1219200" cy="295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633954" id="Straight Arrow Connector 2" o:spid="_x0000_s1026" type="#_x0000_t32" style="position:absolute;margin-left:-5.65pt;margin-top:7pt;width:96pt;height:23.2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qnEwAEAAM4DAAAOAAAAZHJzL2Uyb0RvYy54bWysU02P1DAMvSPxH6LcmX5IC2w1nT3MAhcE&#10;K77u2dRpI9IkcsK0/fc46UwXAUKrFRcrTfye/Z7d/c08GnYCDNrZlle7kjOw0nXa9i3/+uXti9ec&#10;hShsJ4yz0PIFAr85PH+2n3wDtRuc6QAZkdjQTL7lQ4y+KYogBxhF2DkPlh6Vw1FE+sS+6FBMxD6a&#10;oi7Ll8XksPPoJIRAt7frIz9kfqVAxo9KBYjMtJx6izlijvcpFoe9aHoUftDy3IZ4Qhej0JaKblS3&#10;Igr2A/UfVKOW6IJTcSfdWDiltISsgdRU5W9qPg/CQ9ZC5gS/2RT+H638cDraOyQbJh+a4O8wqZgV&#10;jkwZ7b/RTLMu6pTN2bZlsw3myCRdVnV1TbPgTNJbfX1Vv7pKvhYrT+LzGOI7cCNLh5aHiEL3Qzw6&#10;a2lCDtca4vQ+xBV4ASSwsSlGoc0b27G4eFqjiFrY3sC5TkopHgTkU1wMrPBPoJjuUqNZSt4tOBpk&#10;J0Fb0X2vNhbKTBCljdlA5b9B59wEg7xvjwVu2bmis3EDjto6/FvVOF9aVWv+RfWqNcm+d92Sx5nt&#10;oKXJczgveNrKX78z/OE3PPwEAAD//wMAUEsDBBQABgAIAAAAIQDwuBcI3wAAAAkBAAAPAAAAZHJz&#10;L2Rvd25yZXYueG1sTI/BTsMwEETvSPyDtUjcWjsQ2irEqRASF0C0FC69ufE2iYjXke22ga9ne4Lj&#10;ap5m35TL0fXiiCF2njRkUwUCqfa2o0bD58fTZAEiJkPW9J5QwzdGWFaXF6UprD/ROx43qRFcQrEw&#10;GtqUhkLKWLfoTJz6AYmzvQ/OJD5DI20wJy53vbxRaiad6Yg/tGbAxxbrr83BaXjNwup5vn3b57EJ&#10;P1t6yddx7bW+vhof7kEkHNMfDGd9VoeKnXb+QDaKXsMky24Z5SDnTWdgoeYgdhpm6g5kVcr/C6pf&#10;AAAA//8DAFBLAQItABQABgAIAAAAIQC2gziS/gAAAOEBAAATAAAAAAAAAAAAAAAAAAAAAABbQ29u&#10;dGVudF9UeXBlc10ueG1sUEsBAi0AFAAGAAgAAAAhADj9If/WAAAAlAEAAAsAAAAAAAAAAAAAAAAA&#10;LwEAAF9yZWxzLy5yZWxzUEsBAi0AFAAGAAgAAAAhADo+qcTAAQAAzgMAAA4AAAAAAAAAAAAAAAAA&#10;LgIAAGRycy9lMm9Eb2MueG1sUEsBAi0AFAAGAAgAAAAhAPC4FwjfAAAACQEAAA8AAAAAAAAAAAAA&#10;AAAAGgQAAGRycy9kb3ducmV2LnhtbFBLBQYAAAAABAAEAPMAAAAmBQAAAAA=&#10;" strokecolor="black [3200]" strokeweight=".5pt">
                      <v:stroke endarrow="block" joinstyle="miter"/>
                    </v:shape>
                  </w:pict>
                </mc:Fallback>
              </mc:AlternateContent>
            </w:r>
          </w:p>
        </w:tc>
        <w:tc>
          <w:tcPr>
            <w:tcW w:w="3918" w:type="dxa"/>
            <w:tcBorders>
              <w:left w:val="single" w:sz="4" w:space="0" w:color="auto"/>
            </w:tcBorders>
          </w:tcPr>
          <w:p w14:paraId="65353D51" w14:textId="1F7B7FAA" w:rsidR="00DE0792" w:rsidRDefault="00DE0792" w:rsidP="0056229F">
            <w:pPr>
              <w:jc w:val="both"/>
              <w:rPr>
                <w:rFonts w:ascii="Tahoma" w:hAnsi="Tahoma" w:cs="Tahoma"/>
                <w:sz w:val="24"/>
                <w:szCs w:val="24"/>
              </w:rPr>
            </w:pPr>
            <w:r>
              <w:rPr>
                <w:rFonts w:ascii="Tahoma" w:hAnsi="Tahoma" w:cs="Tahoma"/>
                <w:sz w:val="24"/>
                <w:szCs w:val="24"/>
              </w:rPr>
              <w:t>Putra</w:t>
            </w:r>
          </w:p>
        </w:tc>
      </w:tr>
      <w:tr w:rsidR="00DE0792" w:rsidRPr="00A9311C" w14:paraId="0F78EDD0" w14:textId="467E3420" w:rsidTr="00DE0792">
        <w:tc>
          <w:tcPr>
            <w:tcW w:w="3180" w:type="dxa"/>
            <w:tcBorders>
              <w:right w:val="single" w:sz="4" w:space="0" w:color="auto"/>
            </w:tcBorders>
          </w:tcPr>
          <w:p w14:paraId="7E7EFBEF" w14:textId="74C53922" w:rsidR="00DE0792" w:rsidRDefault="00DE0792" w:rsidP="0056229F">
            <w:pPr>
              <w:jc w:val="both"/>
              <w:rPr>
                <w:rFonts w:ascii="Tahoma" w:hAnsi="Tahoma" w:cs="Tahoma"/>
                <w:sz w:val="24"/>
                <w:szCs w:val="24"/>
              </w:rPr>
            </w:pPr>
            <w:r>
              <w:rPr>
                <w:rFonts w:ascii="Tahoma" w:hAnsi="Tahoma" w:cs="Tahoma"/>
                <w:sz w:val="24"/>
                <w:szCs w:val="24"/>
              </w:rPr>
              <w:t>Aksara 2</w:t>
            </w:r>
          </w:p>
        </w:tc>
        <w:tc>
          <w:tcPr>
            <w:tcW w:w="1918" w:type="dxa"/>
            <w:tcBorders>
              <w:top w:val="nil"/>
              <w:left w:val="single" w:sz="4" w:space="0" w:color="auto"/>
              <w:bottom w:val="nil"/>
              <w:right w:val="single" w:sz="4" w:space="0" w:color="auto"/>
            </w:tcBorders>
          </w:tcPr>
          <w:p w14:paraId="6893F708" w14:textId="0D8E30E6" w:rsidR="00DE0792" w:rsidRDefault="00DE0792" w:rsidP="0056229F">
            <w:pPr>
              <w:jc w:val="both"/>
              <w:rPr>
                <w:rFonts w:ascii="Tahoma" w:hAnsi="Tahoma" w:cs="Tahoma"/>
                <w:sz w:val="24"/>
                <w:szCs w:val="24"/>
              </w:rPr>
            </w:pPr>
            <w:r>
              <w:rPr>
                <w:rFonts w:ascii="Tahoma" w:hAnsi="Tahoma" w:cs="Tahoma"/>
                <w:noProof/>
                <w:sz w:val="24"/>
                <w:szCs w:val="24"/>
              </w:rPr>
              <mc:AlternateContent>
                <mc:Choice Requires="wps">
                  <w:drawing>
                    <wp:anchor distT="0" distB="0" distL="114300" distR="114300" simplePos="0" relativeHeight="251661312" behindDoc="0" locked="0" layoutInCell="1" allowOverlap="1" wp14:anchorId="22F6A4C6" wp14:editId="2166B427">
                      <wp:simplePos x="0" y="0"/>
                      <wp:positionH relativeFrom="column">
                        <wp:posOffset>-52705</wp:posOffset>
                      </wp:positionH>
                      <wp:positionV relativeFrom="paragraph">
                        <wp:posOffset>174624</wp:posOffset>
                      </wp:positionV>
                      <wp:extent cx="1200150" cy="657225"/>
                      <wp:effectExtent l="0" t="38100" r="57150" b="28575"/>
                      <wp:wrapNone/>
                      <wp:docPr id="3" name="Straight Arrow Connector 3"/>
                      <wp:cNvGraphicFramePr/>
                      <a:graphic xmlns:a="http://schemas.openxmlformats.org/drawingml/2006/main">
                        <a:graphicData uri="http://schemas.microsoft.com/office/word/2010/wordprocessingShape">
                          <wps:wsp>
                            <wps:cNvCnPr/>
                            <wps:spPr>
                              <a:xfrm flipV="1">
                                <a:off x="0" y="0"/>
                                <a:ext cx="1200150" cy="657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BD9A26E" id="Straight Arrow Connector 3" o:spid="_x0000_s1026" type="#_x0000_t32" style="position:absolute;margin-left:-4.15pt;margin-top:13.75pt;width:94.5pt;height:51.75pt;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ShYvwEAAM4DAAAOAAAAZHJzL2Uyb0RvYy54bWysU02P0zAQvSPxHyzfaZJKXVDUdA9d4IJg&#10;BSx3rzNOLPylsWnSf8/YabMIEEKIy8ix572Z92ayv52tYSfAqL3reLOpOQMnfa/d0PGHz29evOIs&#10;JuF6YbyDjp8h8tvD82f7KbSw9aM3PSAjEhfbKXR8TCm0VRXlCFbEjQ/g6FF5tCLRJw5Vj2Iidmuq&#10;bV3fVJPHPqCXECPd3i2P/FD4lQKZPigVITHTceotlYglPuZYHfaiHVCEUctLG+IfurBCOyq6Ut2J&#10;JNg31L9QWS3RR6/SRnpbeaW0hKKB1DT1T2o+jSJA0ULmxLDaFP8frXx/Orp7JBumENsY7jGrmBVa&#10;powOX2imRRd1yuZi23m1DebEJF02NIhmR+5KervZvdxud9nXauHJfAFjegvesnzoeEwo9DCmo3eO&#10;JuRxqSFO72JagFdABhuXYxLavHY9S+dAa5RQCzcYuNTJKdWTgHJKZwML/CMopvvcaJFSdguOBtlJ&#10;0Fb0X5uVhTIzRGljVlD9Z9AlN8Og7NvfAtfsUtG7tAKtdh5/VzXN11bVkn9VvWjNsh99fy7jLHbQ&#10;0pQ5XBY8b+WP3wX+9BsevgMAAP//AwBQSwMEFAAGAAgAAAAhAPxdKTXgAAAACQEAAA8AAABkcnMv&#10;ZG93bnJldi54bWxMj8FuwjAQRO+V+g/WVuIGdoA2URoHVZW4tKilwIWbiZckaryObAOhX19zam+z&#10;mtHM22IxmI6d0fnWkoRkIoAhVVa3VEvYbZfjDJgPirTqLKGEK3pYlPd3hcq1vdAXnjehZrGEfK4k&#10;NCH0Oee+atAoP7E9UvSO1hkV4ulqrp26xHLT8akQT9yoluJCo3p8bbD63pyMhFXiPt/S/cdx7mv3&#10;s6f3+dqvrZSjh+HlGVjAIfyF4YYf0aGMTAd7Iu1ZJ2GczWJSwjR9BHbzM5ECO0QxSwTwsuD/Pyh/&#10;AQAA//8DAFBLAQItABQABgAIAAAAIQC2gziS/gAAAOEBAAATAAAAAAAAAAAAAAAAAAAAAABbQ29u&#10;dGVudF9UeXBlc10ueG1sUEsBAi0AFAAGAAgAAAAhADj9If/WAAAAlAEAAAsAAAAAAAAAAAAAAAAA&#10;LwEAAF9yZWxzLy5yZWxzUEsBAi0AFAAGAAgAAAAhAMSZKFi/AQAAzgMAAA4AAAAAAAAAAAAAAAAA&#10;LgIAAGRycy9lMm9Eb2MueG1sUEsBAi0AFAAGAAgAAAAhAPxdKTXgAAAACQEAAA8AAAAAAAAAAAAA&#10;AAAAGQQAAGRycy9kb3ducmV2LnhtbFBLBQYAAAAABAAEAPMAAAAmBQAAAAA=&#10;" strokecolor="black [3200]" strokeweight=".5pt">
                      <v:stroke endarrow="block" joinstyle="miter"/>
                    </v:shape>
                  </w:pict>
                </mc:Fallback>
              </mc:AlternateContent>
            </w:r>
          </w:p>
        </w:tc>
        <w:tc>
          <w:tcPr>
            <w:tcW w:w="3918" w:type="dxa"/>
            <w:tcBorders>
              <w:left w:val="single" w:sz="4" w:space="0" w:color="auto"/>
            </w:tcBorders>
          </w:tcPr>
          <w:p w14:paraId="72A29872" w14:textId="48FFCF71" w:rsidR="00DE0792" w:rsidRPr="00DE0792" w:rsidRDefault="00DE0792" w:rsidP="0056229F">
            <w:pPr>
              <w:jc w:val="both"/>
              <w:rPr>
                <w:rFonts w:ascii="Tahoma" w:hAnsi="Tahoma" w:cs="Tahoma"/>
                <w:sz w:val="24"/>
                <w:szCs w:val="24"/>
                <w:lang w:val="sv-SE"/>
              </w:rPr>
            </w:pPr>
            <w:r w:rsidRPr="00DE0792">
              <w:rPr>
                <w:rFonts w:ascii="Tahoma" w:hAnsi="Tahoma" w:cs="Tahoma"/>
                <w:sz w:val="24"/>
                <w:szCs w:val="24"/>
                <w:lang w:val="sv-SE"/>
              </w:rPr>
              <w:t>Kangjeng Panembahan Senapati ing N</w:t>
            </w:r>
            <w:r>
              <w:rPr>
                <w:rFonts w:ascii="Tahoma" w:hAnsi="Tahoma" w:cs="Tahoma"/>
                <w:sz w:val="24"/>
                <w:szCs w:val="24"/>
                <w:lang w:val="sv-SE"/>
              </w:rPr>
              <w:t>galaga</w:t>
            </w:r>
          </w:p>
        </w:tc>
      </w:tr>
      <w:tr w:rsidR="00DE0792" w14:paraId="21728157" w14:textId="62BF5209" w:rsidTr="00DE0792">
        <w:tc>
          <w:tcPr>
            <w:tcW w:w="3180" w:type="dxa"/>
            <w:tcBorders>
              <w:right w:val="single" w:sz="4" w:space="0" w:color="auto"/>
            </w:tcBorders>
          </w:tcPr>
          <w:p w14:paraId="2D47FA5D" w14:textId="69DE636E" w:rsidR="00DE0792" w:rsidRDefault="00DE0792" w:rsidP="00DE0792">
            <w:pPr>
              <w:jc w:val="both"/>
              <w:rPr>
                <w:rFonts w:ascii="Tahoma" w:hAnsi="Tahoma" w:cs="Tahoma"/>
                <w:sz w:val="24"/>
                <w:szCs w:val="24"/>
              </w:rPr>
            </w:pPr>
            <w:r>
              <w:rPr>
                <w:rFonts w:ascii="Tahoma" w:hAnsi="Tahoma" w:cs="Tahoma"/>
                <w:sz w:val="24"/>
                <w:szCs w:val="24"/>
              </w:rPr>
              <w:t>Aksara 3</w:t>
            </w:r>
          </w:p>
        </w:tc>
        <w:tc>
          <w:tcPr>
            <w:tcW w:w="1918" w:type="dxa"/>
            <w:tcBorders>
              <w:top w:val="nil"/>
              <w:left w:val="single" w:sz="4" w:space="0" w:color="auto"/>
              <w:bottom w:val="nil"/>
              <w:right w:val="single" w:sz="4" w:space="0" w:color="auto"/>
            </w:tcBorders>
          </w:tcPr>
          <w:p w14:paraId="3D5C854C" w14:textId="076FD4B6" w:rsidR="00DE0792" w:rsidRDefault="00384C1F" w:rsidP="00DE0792">
            <w:pPr>
              <w:jc w:val="both"/>
              <w:rPr>
                <w:rFonts w:ascii="Tahoma" w:hAnsi="Tahoma" w:cs="Tahoma"/>
                <w:sz w:val="24"/>
                <w:szCs w:val="24"/>
              </w:rPr>
            </w:pPr>
            <w:r>
              <w:rPr>
                <w:rFonts w:ascii="Tahoma" w:hAnsi="Tahoma" w:cs="Tahoma"/>
                <w:noProof/>
                <w:sz w:val="24"/>
                <w:szCs w:val="24"/>
              </w:rPr>
              <mc:AlternateContent>
                <mc:Choice Requires="wps">
                  <w:drawing>
                    <wp:anchor distT="0" distB="0" distL="114300" distR="114300" simplePos="0" relativeHeight="251663360" behindDoc="0" locked="0" layoutInCell="1" allowOverlap="1" wp14:anchorId="6840096E" wp14:editId="695AB86B">
                      <wp:simplePos x="0" y="0"/>
                      <wp:positionH relativeFrom="column">
                        <wp:posOffset>-62230</wp:posOffset>
                      </wp:positionH>
                      <wp:positionV relativeFrom="paragraph">
                        <wp:posOffset>229234</wp:posOffset>
                      </wp:positionV>
                      <wp:extent cx="1219200" cy="428625"/>
                      <wp:effectExtent l="0" t="0" r="76200" b="66675"/>
                      <wp:wrapNone/>
                      <wp:docPr id="5" name="Straight Arrow Connector 5"/>
                      <wp:cNvGraphicFramePr/>
                      <a:graphic xmlns:a="http://schemas.openxmlformats.org/drawingml/2006/main">
                        <a:graphicData uri="http://schemas.microsoft.com/office/word/2010/wordprocessingShape">
                          <wps:wsp>
                            <wps:cNvCnPr/>
                            <wps:spPr>
                              <a:xfrm>
                                <a:off x="0" y="0"/>
                                <a:ext cx="1219200" cy="428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2A1A20" id="Straight Arrow Connector 5" o:spid="_x0000_s1026" type="#_x0000_t32" style="position:absolute;margin-left:-4.9pt;margin-top:18.05pt;width:96pt;height:3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0RuQEAAMQDAAAOAAAAZHJzL2Uyb0RvYy54bWysU02P1DAMvSPxH6LcmX4IVks1nT3MAhcE&#10;K1h+QDZ12og0iRwzbf89STrTQYAQQlzcJPaz/Z7d/d08GnYCDNrZlle7kjOw0nXa9i3/8vj2xS1n&#10;gYTthHEWWr5A4HeH58/2k2+gdoMzHSCLSWxoJt/ygcg3RRHkAKMIO+fBRqdyOAqKV+yLDsUUs4+m&#10;qMvyppgcdh6dhBDi6/3q5IecXymQ9FGpAMRMy2NvlC1m+5RscdiLpkfhBy3PbYh/6GIU2saiW6p7&#10;QYJ9Q/1LqlFLdMEp2kk3Fk4pLSFziGyq8ic2nwfhIXOJ4gS/yRT+X1r54XS0DxhlmHxogn/AxGJW&#10;OKZv7I/NWaxlEwtmYjI+VnX1Ok6AMxl9L+vbm/pVUrO4oj0GegduZOnQ8kAodD/Q0Vkb5+KwyoqJ&#10;0/tAK/ACSKWNTZaENm9sx2jxcXkItbC9gXOdFFJc284nWgys8E+gmO5So7lM3ig4GmQnEXeh+1pt&#10;WWJkgihtzAYq/ww6xyYY5C37W+AWnSs6Sxtw1Nbh76rSfGlVrfEX1ivXRPvJdUseYpYjrkqew3mt&#10;0y7+eM/w6893+A4AAP//AwBQSwMEFAAGAAgAAAAhAPvoUkfeAAAACQEAAA8AAABkcnMvZG93bnJl&#10;di54bWxMj8FqwzAQRO+F/oPYQG+JHAdcx7UcSmmPoTQOoUfFWlsm0spYcuL+fZVTe9thhpm35W62&#10;hl1x9L0jAetVAgypcaqnTsCx/ljmwHyQpKRxhAJ+0MOuenwoZaHcjb7weggdiyXkCylAhzAUnPtG&#10;o5V+5Qak6LVutDJEOXZcjfIWy63haZJk3Mqe4oKWA75pbC6HyQpo6+7YfL/nfDLt53N90lu9r/dC&#10;PC3m1xdgAefwF4Y7fkSHKjKd3UTKMyNguY3kQcAmWwO7+3maAjvHI9lkwKuS//+g+gUAAP//AwBQ&#10;SwECLQAUAAYACAAAACEAtoM4kv4AAADhAQAAEwAAAAAAAAAAAAAAAAAAAAAAW0NvbnRlbnRfVHlw&#10;ZXNdLnhtbFBLAQItABQABgAIAAAAIQA4/SH/1gAAAJQBAAALAAAAAAAAAAAAAAAAAC8BAABfcmVs&#10;cy8ucmVsc1BLAQItABQABgAIAAAAIQBg2S0RuQEAAMQDAAAOAAAAAAAAAAAAAAAAAC4CAABkcnMv&#10;ZTJvRG9jLnhtbFBLAQItABQABgAIAAAAIQD76FJH3gAAAAkBAAAPAAAAAAAAAAAAAAAAABMEAABk&#10;cnMvZG93bnJldi54bWxQSwUGAAAAAAQABADzAAAAHgUAAAAA&#10;" strokecolor="black [3200]" strokeweight=".5pt">
                      <v:stroke endarrow="block" joinstyle="miter"/>
                    </v:shape>
                  </w:pict>
                </mc:Fallback>
              </mc:AlternateContent>
            </w:r>
          </w:p>
        </w:tc>
        <w:tc>
          <w:tcPr>
            <w:tcW w:w="3918" w:type="dxa"/>
            <w:tcBorders>
              <w:left w:val="single" w:sz="4" w:space="0" w:color="auto"/>
            </w:tcBorders>
          </w:tcPr>
          <w:p w14:paraId="60BB1097" w14:textId="015C5846" w:rsidR="00DE0792" w:rsidRDefault="00DE0792" w:rsidP="00DE0792">
            <w:pPr>
              <w:jc w:val="both"/>
              <w:rPr>
                <w:rFonts w:ascii="Tahoma" w:hAnsi="Tahoma" w:cs="Tahoma"/>
                <w:sz w:val="24"/>
                <w:szCs w:val="24"/>
              </w:rPr>
            </w:pPr>
            <w:r>
              <w:rPr>
                <w:rFonts w:ascii="Tahoma" w:hAnsi="Tahoma" w:cs="Tahoma"/>
                <w:sz w:val="24"/>
                <w:szCs w:val="24"/>
              </w:rPr>
              <w:t xml:space="preserve">Tanah </w:t>
            </w:r>
            <w:proofErr w:type="spellStart"/>
            <w:r>
              <w:rPr>
                <w:rFonts w:ascii="Tahoma" w:hAnsi="Tahoma" w:cs="Tahoma"/>
                <w:sz w:val="24"/>
                <w:szCs w:val="24"/>
              </w:rPr>
              <w:t>palenggahane</w:t>
            </w:r>
            <w:proofErr w:type="spellEnd"/>
            <w:r>
              <w:rPr>
                <w:rFonts w:ascii="Tahoma" w:hAnsi="Tahoma" w:cs="Tahoma"/>
                <w:sz w:val="24"/>
                <w:szCs w:val="24"/>
              </w:rPr>
              <w:t xml:space="preserve"> </w:t>
            </w:r>
            <w:proofErr w:type="spellStart"/>
            <w:r>
              <w:rPr>
                <w:rFonts w:ascii="Tahoma" w:hAnsi="Tahoma" w:cs="Tahoma"/>
                <w:sz w:val="24"/>
                <w:szCs w:val="24"/>
              </w:rPr>
              <w:t>Pangeran</w:t>
            </w:r>
            <w:proofErr w:type="spellEnd"/>
            <w:r>
              <w:rPr>
                <w:rFonts w:ascii="Tahoma" w:hAnsi="Tahoma" w:cs="Tahoma"/>
                <w:sz w:val="24"/>
                <w:szCs w:val="24"/>
              </w:rPr>
              <w:t xml:space="preserve"> </w:t>
            </w:r>
            <w:proofErr w:type="spellStart"/>
            <w:r>
              <w:rPr>
                <w:rFonts w:ascii="Tahoma" w:hAnsi="Tahoma" w:cs="Tahoma"/>
                <w:sz w:val="24"/>
                <w:szCs w:val="24"/>
              </w:rPr>
              <w:t>Sukawati</w:t>
            </w:r>
            <w:proofErr w:type="spellEnd"/>
          </w:p>
        </w:tc>
      </w:tr>
      <w:tr w:rsidR="00DE0792" w14:paraId="0852085E" w14:textId="03784B39" w:rsidTr="00DE0792">
        <w:tc>
          <w:tcPr>
            <w:tcW w:w="3180" w:type="dxa"/>
            <w:tcBorders>
              <w:right w:val="single" w:sz="4" w:space="0" w:color="auto"/>
            </w:tcBorders>
          </w:tcPr>
          <w:p w14:paraId="40D89A15" w14:textId="4A1669FF" w:rsidR="00DE0792" w:rsidRDefault="00DE0792" w:rsidP="00DE0792">
            <w:pPr>
              <w:jc w:val="both"/>
              <w:rPr>
                <w:rFonts w:ascii="Tahoma" w:hAnsi="Tahoma" w:cs="Tahoma"/>
                <w:sz w:val="24"/>
                <w:szCs w:val="24"/>
              </w:rPr>
            </w:pPr>
            <w:r>
              <w:rPr>
                <w:rFonts w:ascii="Tahoma" w:hAnsi="Tahoma" w:cs="Tahoma"/>
                <w:noProof/>
                <w:sz w:val="24"/>
                <w:szCs w:val="24"/>
              </w:rPr>
              <mc:AlternateContent>
                <mc:Choice Requires="wps">
                  <w:drawing>
                    <wp:anchor distT="0" distB="0" distL="114300" distR="114300" simplePos="0" relativeHeight="251662336" behindDoc="0" locked="0" layoutInCell="1" allowOverlap="1" wp14:anchorId="58ED3793" wp14:editId="5C337C62">
                      <wp:simplePos x="0" y="0"/>
                      <wp:positionH relativeFrom="column">
                        <wp:posOffset>1947544</wp:posOffset>
                      </wp:positionH>
                      <wp:positionV relativeFrom="paragraph">
                        <wp:posOffset>93345</wp:posOffset>
                      </wp:positionV>
                      <wp:extent cx="1228725" cy="200025"/>
                      <wp:effectExtent l="0" t="57150" r="9525" b="28575"/>
                      <wp:wrapNone/>
                      <wp:docPr id="4" name="Straight Arrow Connector 4"/>
                      <wp:cNvGraphicFramePr/>
                      <a:graphic xmlns:a="http://schemas.openxmlformats.org/drawingml/2006/main">
                        <a:graphicData uri="http://schemas.microsoft.com/office/word/2010/wordprocessingShape">
                          <wps:wsp>
                            <wps:cNvCnPr/>
                            <wps:spPr>
                              <a:xfrm flipV="1">
                                <a:off x="0" y="0"/>
                                <a:ext cx="1228725" cy="2000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D6E7BCE" id="Straight Arrow Connector 4" o:spid="_x0000_s1026" type="#_x0000_t32" style="position:absolute;margin-left:153.35pt;margin-top:7.35pt;width:96.75pt;height:15.7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9QvgEAAM4DAAAOAAAAZHJzL2Uyb0RvYy54bWysU02P1DAMvSPxH6LcmXYqAatqOnuYBS4I&#10;Vnzds6nTRuRLiZm2/x4nnekiQAghLlaa+D372a+H29kadoaYtHcd3+9qzsBJ32s3dPzzp9fPbjhL&#10;KFwvjHfQ8QUSvz0+fXKYQguNH73pITIicamdQsdHxNBWVZIjWJF2PoCjR+WjFUifcaj6KCZit6Zq&#10;6vpFNfnYh+glpES3d+sjPxZ+pUDie6USIDMdp96wxFjiQ47V8SDaIYowanlpQ/xDF1ZoR0U3qjuB&#10;gn2L+hcqq2X0ySvcSW8rr5SWUDSQmn39k5qPowhQtNBwUtjGlP4frXx3Prn7SGOYQmpTuI9Zxayi&#10;Zcro8IV2WnRRp2wuY1u2scGMTNLlvmluXjbPOZP0Rkup6UyE1cqT+UJM+Aa8ZfnQ8YRR6GHEk3eO&#10;NuTjWkOc3yZcgVdABhuXIwptXrme4RLIRhi1cIOBS52cUj0KKCdcDKzwD6CY7nOjRUrxFpxMZGdB&#10;rui/7jcWyswQpY3ZQPWfQZfcDIPit78Fbtmlone4Aa12Pv6uKs7XVtWaf1W9as2yH3y/lHWWcZBp&#10;yh4uBs+u/PG7wB9/w+N3AAAA//8DAFBLAwQUAAYACAAAACEAIdntVd8AAAAJAQAADwAAAGRycy9k&#10;b3ducmV2LnhtbEyPwU7DMAyG70i8Q2QkbixZKR0qTSeExAUQG4PLblnjtRWNUyXZVnh6zAlOlvV/&#10;+v25Wk5uEEcMsfekYT5TIJAab3tqNXy8P17dgojJkDWDJ9TwhRGW9flZZUrrT/SGx01qBZdQLI2G&#10;LqWxlDI2HToTZ35E4mzvgzOJ19BKG8yJy90gM6UK6UxPfKEzIz502HxuDk7Dyzysnhbb130e2/C9&#10;ped8Hdde68uL6f4ORMIp/cHwq8/qULPTzh/IRjFouFbFglEOcp4M3CiVgdhpyIsMZF3J/x/UPwAA&#10;AP//AwBQSwECLQAUAAYACAAAACEAtoM4kv4AAADhAQAAEwAAAAAAAAAAAAAAAAAAAAAAW0NvbnRl&#10;bnRfVHlwZXNdLnhtbFBLAQItABQABgAIAAAAIQA4/SH/1gAAAJQBAAALAAAAAAAAAAAAAAAAAC8B&#10;AABfcmVscy8ucmVsc1BLAQItABQABgAIAAAAIQB/En9QvgEAAM4DAAAOAAAAAAAAAAAAAAAAAC4C&#10;AABkcnMvZTJvRG9jLnhtbFBLAQItABQABgAIAAAAIQAh2e1V3wAAAAkBAAAPAAAAAAAAAAAAAAAA&#10;ABgEAABkcnMvZG93bnJldi54bWxQSwUGAAAAAAQABADzAAAAJAUAAAAA&#10;" strokecolor="black [3200]" strokeweight=".5pt">
                      <v:stroke endarrow="block" joinstyle="miter"/>
                    </v:shape>
                  </w:pict>
                </mc:Fallback>
              </mc:AlternateContent>
            </w:r>
            <w:r>
              <w:rPr>
                <w:rFonts w:ascii="Tahoma" w:hAnsi="Tahoma" w:cs="Tahoma"/>
                <w:sz w:val="24"/>
                <w:szCs w:val="24"/>
              </w:rPr>
              <w:t>Aksara 4</w:t>
            </w:r>
          </w:p>
        </w:tc>
        <w:tc>
          <w:tcPr>
            <w:tcW w:w="1918" w:type="dxa"/>
            <w:tcBorders>
              <w:top w:val="nil"/>
              <w:left w:val="single" w:sz="4" w:space="0" w:color="auto"/>
              <w:bottom w:val="nil"/>
              <w:right w:val="single" w:sz="4" w:space="0" w:color="auto"/>
            </w:tcBorders>
          </w:tcPr>
          <w:p w14:paraId="509BE94D" w14:textId="77777777" w:rsidR="00DE0792" w:rsidRDefault="00DE0792" w:rsidP="00DE0792">
            <w:pPr>
              <w:jc w:val="both"/>
              <w:rPr>
                <w:rFonts w:ascii="Tahoma" w:hAnsi="Tahoma" w:cs="Tahoma"/>
                <w:sz w:val="24"/>
                <w:szCs w:val="24"/>
              </w:rPr>
            </w:pPr>
          </w:p>
        </w:tc>
        <w:tc>
          <w:tcPr>
            <w:tcW w:w="3918" w:type="dxa"/>
            <w:tcBorders>
              <w:left w:val="single" w:sz="4" w:space="0" w:color="auto"/>
            </w:tcBorders>
          </w:tcPr>
          <w:p w14:paraId="38EA7F6E" w14:textId="515B8877" w:rsidR="00DE0792" w:rsidRDefault="00DE0792" w:rsidP="00DE0792">
            <w:pPr>
              <w:jc w:val="both"/>
              <w:rPr>
                <w:rFonts w:ascii="Tahoma" w:hAnsi="Tahoma" w:cs="Tahoma"/>
                <w:sz w:val="24"/>
                <w:szCs w:val="24"/>
              </w:rPr>
            </w:pPr>
            <w:proofErr w:type="spellStart"/>
            <w:r>
              <w:rPr>
                <w:rFonts w:ascii="Tahoma" w:hAnsi="Tahoma" w:cs="Tahoma"/>
                <w:sz w:val="24"/>
                <w:szCs w:val="24"/>
              </w:rPr>
              <w:t>Destinasi</w:t>
            </w:r>
            <w:proofErr w:type="spellEnd"/>
            <w:r>
              <w:rPr>
                <w:rFonts w:ascii="Tahoma" w:hAnsi="Tahoma" w:cs="Tahoma"/>
                <w:sz w:val="24"/>
                <w:szCs w:val="24"/>
              </w:rPr>
              <w:t xml:space="preserve"> </w:t>
            </w:r>
            <w:proofErr w:type="spellStart"/>
            <w:r>
              <w:rPr>
                <w:rFonts w:ascii="Tahoma" w:hAnsi="Tahoma" w:cs="Tahoma"/>
                <w:sz w:val="24"/>
                <w:szCs w:val="24"/>
              </w:rPr>
              <w:t>wisata</w:t>
            </w:r>
            <w:proofErr w:type="spellEnd"/>
            <w:r>
              <w:rPr>
                <w:rFonts w:ascii="Tahoma" w:hAnsi="Tahoma" w:cs="Tahoma"/>
                <w:sz w:val="24"/>
                <w:szCs w:val="24"/>
              </w:rPr>
              <w:t xml:space="preserve"> </w:t>
            </w:r>
            <w:proofErr w:type="spellStart"/>
            <w:r>
              <w:rPr>
                <w:rFonts w:ascii="Tahoma" w:hAnsi="Tahoma" w:cs="Tahoma"/>
                <w:sz w:val="24"/>
                <w:szCs w:val="24"/>
              </w:rPr>
              <w:t>religi</w:t>
            </w:r>
            <w:proofErr w:type="spellEnd"/>
          </w:p>
        </w:tc>
      </w:tr>
      <w:tr w:rsidR="00DE0792" w14:paraId="06500673" w14:textId="172781DE" w:rsidTr="00DE0792">
        <w:tc>
          <w:tcPr>
            <w:tcW w:w="3180" w:type="dxa"/>
            <w:vMerge w:val="restart"/>
            <w:tcBorders>
              <w:right w:val="single" w:sz="4" w:space="0" w:color="auto"/>
            </w:tcBorders>
          </w:tcPr>
          <w:p w14:paraId="665BFC18" w14:textId="77777777" w:rsidR="00DE0792" w:rsidRDefault="00DE0792" w:rsidP="00DE0792">
            <w:pPr>
              <w:jc w:val="both"/>
              <w:rPr>
                <w:rFonts w:ascii="Tahoma" w:hAnsi="Tahoma" w:cs="Tahoma"/>
                <w:sz w:val="24"/>
                <w:szCs w:val="24"/>
              </w:rPr>
            </w:pPr>
            <w:r>
              <w:rPr>
                <w:rFonts w:ascii="Tahoma" w:hAnsi="Tahoma" w:cs="Tahoma"/>
                <w:sz w:val="24"/>
                <w:szCs w:val="24"/>
              </w:rPr>
              <w:t>Aksara 5</w:t>
            </w:r>
          </w:p>
          <w:p w14:paraId="4E17A602" w14:textId="71E3206C" w:rsidR="00DE0792" w:rsidRDefault="00DE0792" w:rsidP="00DE0792">
            <w:pPr>
              <w:jc w:val="both"/>
              <w:rPr>
                <w:rFonts w:ascii="Tahoma" w:hAnsi="Tahoma" w:cs="Tahoma"/>
                <w:sz w:val="24"/>
                <w:szCs w:val="24"/>
              </w:rPr>
            </w:pPr>
            <w:r>
              <w:rPr>
                <w:rFonts w:ascii="Tahoma" w:hAnsi="Tahoma" w:cs="Tahoma"/>
                <w:sz w:val="24"/>
                <w:szCs w:val="24"/>
              </w:rPr>
              <w:t>Aksara 6</w:t>
            </w:r>
          </w:p>
        </w:tc>
        <w:tc>
          <w:tcPr>
            <w:tcW w:w="1918" w:type="dxa"/>
            <w:tcBorders>
              <w:top w:val="nil"/>
              <w:left w:val="single" w:sz="4" w:space="0" w:color="auto"/>
              <w:bottom w:val="nil"/>
              <w:right w:val="single" w:sz="4" w:space="0" w:color="auto"/>
            </w:tcBorders>
          </w:tcPr>
          <w:p w14:paraId="7C488CD7" w14:textId="77777777" w:rsidR="00DE0792" w:rsidRDefault="00DE0792" w:rsidP="00DE0792">
            <w:pPr>
              <w:jc w:val="both"/>
              <w:rPr>
                <w:rFonts w:ascii="Tahoma" w:hAnsi="Tahoma" w:cs="Tahoma"/>
                <w:sz w:val="24"/>
                <w:szCs w:val="24"/>
              </w:rPr>
            </w:pPr>
          </w:p>
        </w:tc>
        <w:tc>
          <w:tcPr>
            <w:tcW w:w="3918" w:type="dxa"/>
            <w:tcBorders>
              <w:left w:val="single" w:sz="4" w:space="0" w:color="auto"/>
            </w:tcBorders>
          </w:tcPr>
          <w:p w14:paraId="61ADF27F" w14:textId="5AB2159A" w:rsidR="00DE0792" w:rsidRDefault="00DE0792" w:rsidP="00DE0792">
            <w:pPr>
              <w:jc w:val="both"/>
              <w:rPr>
                <w:rFonts w:ascii="Tahoma" w:hAnsi="Tahoma" w:cs="Tahoma"/>
                <w:sz w:val="24"/>
                <w:szCs w:val="24"/>
              </w:rPr>
            </w:pPr>
            <w:proofErr w:type="spellStart"/>
            <w:r>
              <w:rPr>
                <w:rFonts w:ascii="Tahoma" w:hAnsi="Tahoma" w:cs="Tahoma"/>
                <w:sz w:val="24"/>
                <w:szCs w:val="24"/>
              </w:rPr>
              <w:t>Gemolong</w:t>
            </w:r>
            <w:proofErr w:type="spellEnd"/>
          </w:p>
        </w:tc>
      </w:tr>
      <w:tr w:rsidR="00DE0792" w14:paraId="711F3769" w14:textId="693CCB99" w:rsidTr="00DE0792">
        <w:tc>
          <w:tcPr>
            <w:tcW w:w="3180" w:type="dxa"/>
            <w:vMerge/>
            <w:tcBorders>
              <w:right w:val="single" w:sz="4" w:space="0" w:color="auto"/>
            </w:tcBorders>
          </w:tcPr>
          <w:p w14:paraId="47142472" w14:textId="2057E0E9" w:rsidR="00DE0792" w:rsidRDefault="00DE0792" w:rsidP="00DE0792">
            <w:pPr>
              <w:jc w:val="both"/>
              <w:rPr>
                <w:rFonts w:ascii="Tahoma" w:hAnsi="Tahoma" w:cs="Tahoma"/>
                <w:sz w:val="24"/>
                <w:szCs w:val="24"/>
              </w:rPr>
            </w:pPr>
          </w:p>
        </w:tc>
        <w:tc>
          <w:tcPr>
            <w:tcW w:w="1918" w:type="dxa"/>
            <w:tcBorders>
              <w:top w:val="nil"/>
              <w:left w:val="single" w:sz="4" w:space="0" w:color="auto"/>
              <w:bottom w:val="nil"/>
              <w:right w:val="single" w:sz="4" w:space="0" w:color="auto"/>
            </w:tcBorders>
          </w:tcPr>
          <w:p w14:paraId="6AC70BDE" w14:textId="77777777" w:rsidR="00DE0792" w:rsidRDefault="00DE0792" w:rsidP="00DE0792">
            <w:pPr>
              <w:jc w:val="both"/>
              <w:rPr>
                <w:rFonts w:ascii="Tahoma" w:hAnsi="Tahoma" w:cs="Tahoma"/>
                <w:sz w:val="24"/>
                <w:szCs w:val="24"/>
              </w:rPr>
            </w:pPr>
          </w:p>
        </w:tc>
        <w:tc>
          <w:tcPr>
            <w:tcW w:w="3918" w:type="dxa"/>
            <w:tcBorders>
              <w:left w:val="single" w:sz="4" w:space="0" w:color="auto"/>
            </w:tcBorders>
          </w:tcPr>
          <w:p w14:paraId="5C5BA823" w14:textId="257EFD9A" w:rsidR="00DE0792" w:rsidRDefault="00DE0792" w:rsidP="00DE0792">
            <w:pPr>
              <w:jc w:val="both"/>
              <w:rPr>
                <w:rFonts w:ascii="Tahoma" w:hAnsi="Tahoma" w:cs="Tahoma"/>
                <w:sz w:val="24"/>
                <w:szCs w:val="24"/>
              </w:rPr>
            </w:pPr>
            <w:proofErr w:type="spellStart"/>
            <w:r>
              <w:rPr>
                <w:rFonts w:ascii="Tahoma" w:hAnsi="Tahoma" w:cs="Tahoma"/>
                <w:sz w:val="24"/>
                <w:szCs w:val="24"/>
              </w:rPr>
              <w:t>Karanganyar</w:t>
            </w:r>
            <w:proofErr w:type="spellEnd"/>
          </w:p>
        </w:tc>
      </w:tr>
    </w:tbl>
    <w:p w14:paraId="611F85EF" w14:textId="77777777" w:rsidR="00DE0792" w:rsidRDefault="00DE0792" w:rsidP="0056229F">
      <w:pPr>
        <w:jc w:val="both"/>
        <w:rPr>
          <w:rFonts w:ascii="Tahoma" w:hAnsi="Tahoma" w:cs="Tahoma"/>
          <w:sz w:val="24"/>
          <w:szCs w:val="24"/>
        </w:rPr>
      </w:pPr>
    </w:p>
    <w:p w14:paraId="218A712A" w14:textId="085AD35E" w:rsidR="001B0359" w:rsidRPr="002F738D" w:rsidRDefault="001B0359" w:rsidP="0056229F">
      <w:pPr>
        <w:jc w:val="both"/>
        <w:rPr>
          <w:rFonts w:ascii="Tahoma" w:hAnsi="Tahoma" w:cs="Tahoma"/>
          <w:b/>
          <w:bCs/>
          <w:sz w:val="24"/>
          <w:szCs w:val="24"/>
        </w:rPr>
      </w:pPr>
      <w:r w:rsidRPr="002F738D">
        <w:rPr>
          <w:rFonts w:ascii="Tahoma" w:hAnsi="Tahoma" w:cs="Tahoma"/>
          <w:b/>
          <w:bCs/>
          <w:sz w:val="24"/>
          <w:szCs w:val="24"/>
        </w:rPr>
        <w:lastRenderedPageBreak/>
        <w:t xml:space="preserve">Soal </w:t>
      </w:r>
      <w:r w:rsidR="00A25F60" w:rsidRPr="002F738D">
        <w:rPr>
          <w:rFonts w:ascii="Tahoma" w:hAnsi="Tahoma" w:cs="Tahoma"/>
          <w:b/>
          <w:bCs/>
          <w:sz w:val="24"/>
          <w:szCs w:val="24"/>
        </w:rPr>
        <w:t>4</w:t>
      </w:r>
    </w:p>
    <w:p w14:paraId="38AC2522" w14:textId="7BED50A8" w:rsidR="00384C1F" w:rsidRPr="00384C1F" w:rsidRDefault="00384C1F" w:rsidP="001B0359">
      <w:pPr>
        <w:jc w:val="both"/>
        <w:rPr>
          <w:rFonts w:ascii="Hanacaraka" w:hAnsi="Hanacaraka" w:cs="Tahoma"/>
          <w:sz w:val="24"/>
          <w:szCs w:val="24"/>
        </w:rPr>
      </w:pPr>
      <w:r w:rsidRPr="00384C1F">
        <w:rPr>
          <w:rFonts w:ascii="Tahoma" w:hAnsi="Tahoma" w:cs="Tahoma"/>
          <w:sz w:val="24"/>
          <w:szCs w:val="24"/>
        </w:rPr>
        <w:t xml:space="preserve">C </w:t>
      </w:r>
      <w:r w:rsidRPr="00384C1F">
        <w:rPr>
          <w:rFonts w:ascii="Hanacaraka" w:hAnsi="Hanacaraka" w:cs="Tahoma"/>
          <w:sz w:val="24"/>
          <w:szCs w:val="24"/>
        </w:rPr>
        <w:t>s</w:t>
      </w:r>
      <w:r>
        <w:rPr>
          <w:rFonts w:ascii="Hanacaraka" w:hAnsi="Hanacaraka" w:cs="Tahoma"/>
          <w:sz w:val="24"/>
          <w:szCs w:val="24"/>
        </w:rPr>
        <w:t>][</w:t>
      </w:r>
      <w:proofErr w:type="spellStart"/>
      <w:r>
        <w:rPr>
          <w:rFonts w:ascii="Hanacaraka" w:hAnsi="Hanacaraka" w:cs="Tahoma"/>
          <w:sz w:val="24"/>
          <w:szCs w:val="24"/>
        </w:rPr>
        <w:t>gn</w:t>
      </w:r>
      <w:proofErr w:type="spellEnd"/>
      <w:r>
        <w:rPr>
          <w:rFonts w:ascii="Hanacaraka" w:hAnsi="Hanacaraka" w:cs="Tahoma"/>
          <w:sz w:val="24"/>
          <w:szCs w:val="24"/>
        </w:rPr>
        <w:t>\</w:t>
      </w:r>
    </w:p>
    <w:p w14:paraId="7C857F85" w14:textId="507F6127" w:rsidR="00A25F60" w:rsidRPr="00384C1F" w:rsidRDefault="00A25F60" w:rsidP="001B0359">
      <w:pPr>
        <w:jc w:val="both"/>
        <w:rPr>
          <w:rFonts w:ascii="Tahoma" w:hAnsi="Tahoma" w:cs="Tahoma"/>
          <w:b/>
          <w:bCs/>
          <w:sz w:val="24"/>
          <w:szCs w:val="24"/>
        </w:rPr>
      </w:pPr>
      <w:r w:rsidRPr="00384C1F">
        <w:rPr>
          <w:rFonts w:ascii="Tahoma" w:hAnsi="Tahoma" w:cs="Tahoma"/>
          <w:b/>
          <w:bCs/>
          <w:sz w:val="24"/>
          <w:szCs w:val="24"/>
        </w:rPr>
        <w:t xml:space="preserve">Stimulus </w:t>
      </w:r>
      <w:r w:rsidR="00384C1F">
        <w:rPr>
          <w:rFonts w:ascii="Tahoma" w:hAnsi="Tahoma" w:cs="Tahoma"/>
          <w:b/>
          <w:bCs/>
          <w:sz w:val="24"/>
          <w:szCs w:val="24"/>
        </w:rPr>
        <w:t>3</w:t>
      </w:r>
    </w:p>
    <w:p w14:paraId="26FE6986" w14:textId="75CCB9E6" w:rsidR="001B0359" w:rsidRPr="00384C1F" w:rsidRDefault="001B0359" w:rsidP="001B0359">
      <w:pPr>
        <w:jc w:val="both"/>
        <w:rPr>
          <w:rFonts w:ascii="Tahoma" w:hAnsi="Tahoma" w:cs="Tahoma"/>
          <w:b/>
          <w:bCs/>
          <w:sz w:val="24"/>
          <w:szCs w:val="24"/>
        </w:rPr>
      </w:pPr>
      <w:r w:rsidRPr="00384C1F">
        <w:rPr>
          <w:rFonts w:ascii="Tahoma" w:hAnsi="Tahoma" w:cs="Tahoma"/>
          <w:b/>
          <w:bCs/>
          <w:sz w:val="24"/>
          <w:szCs w:val="24"/>
        </w:rPr>
        <w:t xml:space="preserve">Soal </w:t>
      </w:r>
      <w:r w:rsidR="00A25F60" w:rsidRPr="00384C1F">
        <w:rPr>
          <w:rFonts w:ascii="Tahoma" w:hAnsi="Tahoma" w:cs="Tahoma"/>
          <w:b/>
          <w:bCs/>
          <w:sz w:val="24"/>
          <w:szCs w:val="24"/>
        </w:rPr>
        <w:t>5</w:t>
      </w:r>
    </w:p>
    <w:p w14:paraId="385DE158" w14:textId="474508B4" w:rsidR="001B0359" w:rsidRPr="009D0DBC" w:rsidRDefault="009D0DBC" w:rsidP="009D0DBC">
      <w:pPr>
        <w:jc w:val="both"/>
        <w:rPr>
          <w:rFonts w:ascii="Tahoma" w:hAnsi="Tahoma" w:cs="Tahoma"/>
          <w:sz w:val="24"/>
          <w:szCs w:val="24"/>
        </w:rPr>
      </w:pPr>
      <w:r w:rsidRPr="009D0DBC">
        <w:rPr>
          <w:rFonts w:ascii="Tahoma" w:hAnsi="Tahoma" w:cs="Tahoma"/>
          <w:sz w:val="24"/>
          <w:szCs w:val="24"/>
        </w:rPr>
        <w:t xml:space="preserve">Kang </w:t>
      </w:r>
      <w:proofErr w:type="spellStart"/>
      <w:r w:rsidRPr="009D0DBC">
        <w:rPr>
          <w:rFonts w:ascii="Tahoma" w:hAnsi="Tahoma" w:cs="Tahoma"/>
          <w:sz w:val="24"/>
          <w:szCs w:val="24"/>
        </w:rPr>
        <w:t>narik</w:t>
      </w:r>
      <w:proofErr w:type="spellEnd"/>
      <w:r w:rsidRPr="009D0DBC">
        <w:rPr>
          <w:rFonts w:ascii="Tahoma" w:hAnsi="Tahoma" w:cs="Tahoma"/>
          <w:sz w:val="24"/>
          <w:szCs w:val="24"/>
        </w:rPr>
        <w:t xml:space="preserve"> </w:t>
      </w:r>
      <w:proofErr w:type="spellStart"/>
      <w:r w:rsidRPr="009D0DBC">
        <w:rPr>
          <w:rFonts w:ascii="Tahoma" w:hAnsi="Tahoma" w:cs="Tahoma"/>
          <w:sz w:val="24"/>
          <w:szCs w:val="24"/>
        </w:rPr>
        <w:t>kawigaten</w:t>
      </w:r>
      <w:proofErr w:type="spellEnd"/>
      <w:r w:rsidRPr="009D0DBC">
        <w:rPr>
          <w:rFonts w:ascii="Tahoma" w:hAnsi="Tahoma" w:cs="Tahoma"/>
          <w:sz w:val="24"/>
          <w:szCs w:val="24"/>
        </w:rPr>
        <w:t xml:space="preserve"> para </w:t>
      </w:r>
      <w:proofErr w:type="spellStart"/>
      <w:r w:rsidRPr="009D0DBC">
        <w:rPr>
          <w:rFonts w:ascii="Tahoma" w:hAnsi="Tahoma" w:cs="Tahoma"/>
          <w:sz w:val="24"/>
          <w:szCs w:val="24"/>
        </w:rPr>
        <w:t>wisatawan</w:t>
      </w:r>
      <w:proofErr w:type="spellEnd"/>
      <w:r w:rsidRPr="009D0DBC">
        <w:rPr>
          <w:rFonts w:ascii="Tahoma" w:hAnsi="Tahoma" w:cs="Tahoma"/>
          <w:sz w:val="24"/>
          <w:szCs w:val="24"/>
        </w:rPr>
        <w:t xml:space="preserve"> </w:t>
      </w:r>
      <w:proofErr w:type="spellStart"/>
      <w:r w:rsidRPr="009D0DBC">
        <w:rPr>
          <w:rFonts w:ascii="Tahoma" w:hAnsi="Tahoma" w:cs="Tahoma"/>
          <w:sz w:val="24"/>
          <w:szCs w:val="24"/>
        </w:rPr>
        <w:t>supaya</w:t>
      </w:r>
      <w:proofErr w:type="spellEnd"/>
      <w:r w:rsidRPr="009D0DBC">
        <w:rPr>
          <w:rFonts w:ascii="Tahoma" w:hAnsi="Tahoma" w:cs="Tahoma"/>
          <w:sz w:val="24"/>
          <w:szCs w:val="24"/>
        </w:rPr>
        <w:t xml:space="preserve"> mara </w:t>
      </w:r>
      <w:proofErr w:type="spellStart"/>
      <w:r w:rsidRPr="009D0DBC">
        <w:rPr>
          <w:rFonts w:ascii="Tahoma" w:hAnsi="Tahoma" w:cs="Tahoma"/>
          <w:sz w:val="24"/>
          <w:szCs w:val="24"/>
        </w:rPr>
        <w:t>menyang</w:t>
      </w:r>
      <w:proofErr w:type="spellEnd"/>
      <w:r w:rsidRPr="009D0DBC">
        <w:rPr>
          <w:rFonts w:ascii="Tahoma" w:hAnsi="Tahoma" w:cs="Tahoma"/>
          <w:sz w:val="24"/>
          <w:szCs w:val="24"/>
        </w:rPr>
        <w:t xml:space="preserve"> Masjid Agung </w:t>
      </w:r>
      <w:proofErr w:type="spellStart"/>
      <w:r w:rsidRPr="009D0DBC">
        <w:rPr>
          <w:rFonts w:ascii="Tahoma" w:hAnsi="Tahoma" w:cs="Tahoma"/>
          <w:sz w:val="24"/>
          <w:szCs w:val="24"/>
        </w:rPr>
        <w:t>Langgar</w:t>
      </w:r>
      <w:proofErr w:type="spellEnd"/>
      <w:r w:rsidRPr="009D0DBC">
        <w:rPr>
          <w:rFonts w:ascii="Tahoma" w:hAnsi="Tahoma" w:cs="Tahoma"/>
          <w:sz w:val="24"/>
          <w:szCs w:val="24"/>
        </w:rPr>
        <w:t xml:space="preserve"> </w:t>
      </w:r>
      <w:proofErr w:type="spellStart"/>
      <w:r w:rsidRPr="009D0DBC">
        <w:rPr>
          <w:rFonts w:ascii="Tahoma" w:hAnsi="Tahoma" w:cs="Tahoma"/>
          <w:sz w:val="24"/>
          <w:szCs w:val="24"/>
        </w:rPr>
        <w:t>Pangeran</w:t>
      </w:r>
      <w:proofErr w:type="spellEnd"/>
      <w:r w:rsidRPr="009D0DBC">
        <w:rPr>
          <w:rFonts w:ascii="Tahoma" w:hAnsi="Tahoma" w:cs="Tahoma"/>
          <w:sz w:val="24"/>
          <w:szCs w:val="24"/>
        </w:rPr>
        <w:t xml:space="preserve"> </w:t>
      </w:r>
      <w:proofErr w:type="spellStart"/>
      <w:r w:rsidRPr="009D0DBC">
        <w:rPr>
          <w:rFonts w:ascii="Tahoma" w:hAnsi="Tahoma" w:cs="Tahoma"/>
          <w:sz w:val="24"/>
          <w:szCs w:val="24"/>
        </w:rPr>
        <w:t>Dipanagara</w:t>
      </w:r>
      <w:proofErr w:type="spellEnd"/>
      <w:r w:rsidRPr="009D0DBC">
        <w:rPr>
          <w:rFonts w:ascii="Tahoma" w:hAnsi="Tahoma" w:cs="Tahoma"/>
          <w:sz w:val="24"/>
          <w:szCs w:val="24"/>
        </w:rPr>
        <w:t xml:space="preserve"> </w:t>
      </w:r>
      <w:proofErr w:type="spellStart"/>
      <w:r w:rsidRPr="009D0DBC">
        <w:rPr>
          <w:rFonts w:ascii="Tahoma" w:hAnsi="Tahoma" w:cs="Tahoma"/>
          <w:sz w:val="24"/>
          <w:szCs w:val="24"/>
        </w:rPr>
        <w:t>yaiku</w:t>
      </w:r>
      <w:proofErr w:type="spellEnd"/>
      <w:r w:rsidRPr="009D0DBC">
        <w:rPr>
          <w:rFonts w:ascii="Tahoma" w:hAnsi="Tahoma" w:cs="Tahoma"/>
          <w:sz w:val="24"/>
          <w:szCs w:val="24"/>
        </w:rPr>
        <w:t xml:space="preserve"> </w:t>
      </w:r>
      <w:proofErr w:type="spellStart"/>
      <w:r w:rsidRPr="009D0DBC">
        <w:rPr>
          <w:rFonts w:ascii="Tahoma" w:hAnsi="Tahoma" w:cs="Tahoma"/>
          <w:sz w:val="24"/>
          <w:szCs w:val="24"/>
        </w:rPr>
        <w:t>anane</w:t>
      </w:r>
      <w:proofErr w:type="spellEnd"/>
      <w:r w:rsidRPr="009D0DBC">
        <w:rPr>
          <w:rFonts w:ascii="Tahoma" w:hAnsi="Tahoma" w:cs="Tahoma"/>
          <w:sz w:val="24"/>
          <w:szCs w:val="24"/>
        </w:rPr>
        <w:t xml:space="preserve"> jam </w:t>
      </w:r>
      <w:proofErr w:type="spellStart"/>
      <w:r w:rsidRPr="009D0DBC">
        <w:rPr>
          <w:rFonts w:ascii="Tahoma" w:hAnsi="Tahoma" w:cs="Tahoma"/>
          <w:sz w:val="24"/>
          <w:szCs w:val="24"/>
        </w:rPr>
        <w:t>bencet</w:t>
      </w:r>
      <w:proofErr w:type="spellEnd"/>
      <w:r w:rsidRPr="009D0DBC">
        <w:rPr>
          <w:rFonts w:ascii="Tahoma" w:hAnsi="Tahoma" w:cs="Tahoma"/>
          <w:sz w:val="24"/>
          <w:szCs w:val="24"/>
        </w:rPr>
        <w:t xml:space="preserve"> kang </w:t>
      </w:r>
      <w:proofErr w:type="spellStart"/>
      <w:r w:rsidRPr="009D0DBC">
        <w:rPr>
          <w:rFonts w:ascii="Tahoma" w:hAnsi="Tahoma" w:cs="Tahoma"/>
          <w:sz w:val="24"/>
          <w:szCs w:val="24"/>
        </w:rPr>
        <w:t>digunakake</w:t>
      </w:r>
      <w:proofErr w:type="spellEnd"/>
      <w:r w:rsidRPr="009D0DBC">
        <w:rPr>
          <w:rFonts w:ascii="Tahoma" w:hAnsi="Tahoma" w:cs="Tahoma"/>
          <w:sz w:val="24"/>
          <w:szCs w:val="24"/>
        </w:rPr>
        <w:t xml:space="preserve"> </w:t>
      </w:r>
      <w:proofErr w:type="spellStart"/>
      <w:r w:rsidRPr="009D0DBC">
        <w:rPr>
          <w:rFonts w:ascii="Tahoma" w:hAnsi="Tahoma" w:cs="Tahoma"/>
          <w:sz w:val="24"/>
          <w:szCs w:val="24"/>
        </w:rPr>
        <w:t>kanggo</w:t>
      </w:r>
      <w:proofErr w:type="spellEnd"/>
      <w:r w:rsidRPr="009D0DBC">
        <w:rPr>
          <w:rFonts w:ascii="Tahoma" w:hAnsi="Tahoma" w:cs="Tahoma"/>
          <w:sz w:val="24"/>
          <w:szCs w:val="24"/>
        </w:rPr>
        <w:t xml:space="preserve"> </w:t>
      </w:r>
      <w:proofErr w:type="spellStart"/>
      <w:r w:rsidRPr="009D0DBC">
        <w:rPr>
          <w:rFonts w:ascii="Tahoma" w:hAnsi="Tahoma" w:cs="Tahoma"/>
          <w:sz w:val="24"/>
          <w:szCs w:val="24"/>
        </w:rPr>
        <w:t>mertandha</w:t>
      </w:r>
      <w:r>
        <w:rPr>
          <w:rFonts w:ascii="Tahoma" w:hAnsi="Tahoma" w:cs="Tahoma"/>
          <w:sz w:val="24"/>
          <w:szCs w:val="24"/>
        </w:rPr>
        <w:t>ni</w:t>
      </w:r>
      <w:proofErr w:type="spellEnd"/>
      <w:r>
        <w:rPr>
          <w:rFonts w:ascii="Tahoma" w:hAnsi="Tahoma" w:cs="Tahoma"/>
          <w:sz w:val="24"/>
          <w:szCs w:val="24"/>
        </w:rPr>
        <w:t xml:space="preserve"> </w:t>
      </w:r>
      <w:proofErr w:type="spellStart"/>
      <w:r>
        <w:rPr>
          <w:rFonts w:ascii="Tahoma" w:hAnsi="Tahoma" w:cs="Tahoma"/>
          <w:sz w:val="24"/>
          <w:szCs w:val="24"/>
        </w:rPr>
        <w:t>wektu</w:t>
      </w:r>
      <w:proofErr w:type="spellEnd"/>
      <w:r>
        <w:rPr>
          <w:rFonts w:ascii="Tahoma" w:hAnsi="Tahoma" w:cs="Tahoma"/>
          <w:sz w:val="24"/>
          <w:szCs w:val="24"/>
        </w:rPr>
        <w:t xml:space="preserve"> salat.</w:t>
      </w:r>
    </w:p>
    <w:sectPr w:rsidR="001B0359" w:rsidRPr="009D0DB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ski Fidiana" w:date="2022-10-30T21:49:00Z" w:initials="RF">
    <w:p w14:paraId="36C67FE2" w14:textId="5F1C064E" w:rsidR="009C14F3" w:rsidRPr="009C14F3" w:rsidRDefault="009C14F3">
      <w:pPr>
        <w:pStyle w:val="CommentText"/>
        <w:rPr>
          <w:lang w:val="sv-SE"/>
        </w:rPr>
      </w:pPr>
      <w:r>
        <w:rPr>
          <w:rStyle w:val="CommentReference"/>
        </w:rPr>
        <w:annotationRef/>
      </w:r>
      <w:r w:rsidRPr="009C14F3">
        <w:rPr>
          <w:lang w:val="sv-SE"/>
        </w:rPr>
        <w:t>Tidak dapat ditarik</w:t>
      </w:r>
    </w:p>
  </w:comment>
  <w:comment w:id="1" w:author="Riski Fidiana" w:date="2022-10-30T20:55:00Z" w:initials="RF">
    <w:p w14:paraId="112F3FE7" w14:textId="31757A20" w:rsidR="00DE0792" w:rsidRPr="009C14F3" w:rsidRDefault="00DE0792">
      <w:pPr>
        <w:pStyle w:val="CommentText"/>
        <w:rPr>
          <w:lang w:val="sv-SE"/>
        </w:rPr>
      </w:pPr>
      <w:r>
        <w:rPr>
          <w:rStyle w:val="CommentReference"/>
        </w:rPr>
        <w:annotationRef/>
      </w:r>
      <w:r w:rsidRPr="009C14F3">
        <w:rPr>
          <w:lang w:val="sv-SE"/>
        </w:rPr>
        <w:t>9 tidak ada jawaban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C67FE2" w15:done="0"/>
  <w15:commentEx w15:paraId="112F3F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6FFE" w16cex:dateUtc="2022-10-30T14:49:00Z"/>
  <w16cex:commentExtensible w16cex:durableId="27096331" w16cex:dateUtc="2022-10-30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C67FE2" w16cid:durableId="27096FFE"/>
  <w16cid:commentId w16cid:paraId="112F3FE7" w16cid:durableId="2709633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anacaraka">
    <w:panose1 w:val="000004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82ACA"/>
    <w:multiLevelType w:val="hybridMultilevel"/>
    <w:tmpl w:val="2246424E"/>
    <w:lvl w:ilvl="0" w:tplc="9488D01A">
      <w:start w:val="9"/>
      <w:numFmt w:val="bullet"/>
      <w:lvlText w:val="-"/>
      <w:lvlJc w:val="left"/>
      <w:pPr>
        <w:ind w:left="1080" w:hanging="360"/>
      </w:pPr>
      <w:rPr>
        <w:rFonts w:ascii="Hanacaraka" w:eastAsiaTheme="minorHAnsi" w:hAnsi="Hanacaraka" w:cs="Tahoma"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 w15:restartNumberingAfterBreak="0">
    <w:nsid w:val="1343310B"/>
    <w:multiLevelType w:val="hybridMultilevel"/>
    <w:tmpl w:val="59466F0C"/>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 w15:restartNumberingAfterBreak="0">
    <w:nsid w:val="13C81902"/>
    <w:multiLevelType w:val="hybridMultilevel"/>
    <w:tmpl w:val="9EE43004"/>
    <w:lvl w:ilvl="0" w:tplc="7B201B9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4D43380"/>
    <w:multiLevelType w:val="hybridMultilevel"/>
    <w:tmpl w:val="C5A879AA"/>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 w15:restartNumberingAfterBreak="0">
    <w:nsid w:val="16FD1468"/>
    <w:multiLevelType w:val="hybridMultilevel"/>
    <w:tmpl w:val="374E0D42"/>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5" w15:restartNumberingAfterBreak="0">
    <w:nsid w:val="226C5084"/>
    <w:multiLevelType w:val="hybridMultilevel"/>
    <w:tmpl w:val="7D80040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4AD2B93"/>
    <w:multiLevelType w:val="hybridMultilevel"/>
    <w:tmpl w:val="52004242"/>
    <w:lvl w:ilvl="0" w:tplc="2738F8B8">
      <w:start w:val="1"/>
      <w:numFmt w:val="lowerLetter"/>
      <w:lvlText w:val="%1."/>
      <w:lvlJc w:val="left"/>
      <w:pPr>
        <w:ind w:left="1080" w:hanging="360"/>
      </w:pPr>
      <w:rPr>
        <w:rFonts w:asciiTheme="majorBidi" w:hAnsiTheme="majorBidi" w:cstheme="majorBidi"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26827FF5"/>
    <w:multiLevelType w:val="hybridMultilevel"/>
    <w:tmpl w:val="0152147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2A0E10F5"/>
    <w:multiLevelType w:val="hybridMultilevel"/>
    <w:tmpl w:val="6CBA7DA0"/>
    <w:lvl w:ilvl="0" w:tplc="28280D74">
      <w:start w:val="9"/>
      <w:numFmt w:val="bullet"/>
      <w:lvlText w:val="-"/>
      <w:lvlJc w:val="left"/>
      <w:pPr>
        <w:ind w:left="1080" w:hanging="360"/>
      </w:pPr>
      <w:rPr>
        <w:rFonts w:ascii="Tahoma" w:eastAsiaTheme="minorHAnsi" w:hAnsi="Tahoma" w:cs="Tahoma"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9" w15:restartNumberingAfterBreak="0">
    <w:nsid w:val="38E14FBA"/>
    <w:multiLevelType w:val="hybridMultilevel"/>
    <w:tmpl w:val="150E0D7C"/>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0" w15:restartNumberingAfterBreak="0">
    <w:nsid w:val="3AC271AE"/>
    <w:multiLevelType w:val="hybridMultilevel"/>
    <w:tmpl w:val="F78C52AE"/>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1" w15:restartNumberingAfterBreak="0">
    <w:nsid w:val="3E976F16"/>
    <w:multiLevelType w:val="hybridMultilevel"/>
    <w:tmpl w:val="2B06DE2A"/>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2" w15:restartNumberingAfterBreak="0">
    <w:nsid w:val="484A0BCA"/>
    <w:multiLevelType w:val="hybridMultilevel"/>
    <w:tmpl w:val="A0C4E898"/>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3" w15:restartNumberingAfterBreak="0">
    <w:nsid w:val="4A451026"/>
    <w:multiLevelType w:val="hybridMultilevel"/>
    <w:tmpl w:val="4FCA8654"/>
    <w:lvl w:ilvl="0" w:tplc="3809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4" w15:restartNumberingAfterBreak="0">
    <w:nsid w:val="4BC15DB9"/>
    <w:multiLevelType w:val="hybridMultilevel"/>
    <w:tmpl w:val="9C2CCBA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4F4A0271"/>
    <w:multiLevelType w:val="hybridMultilevel"/>
    <w:tmpl w:val="BC78B8A4"/>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5050455F"/>
    <w:multiLevelType w:val="hybridMultilevel"/>
    <w:tmpl w:val="1C94B332"/>
    <w:lvl w:ilvl="0" w:tplc="3809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7" w15:restartNumberingAfterBreak="0">
    <w:nsid w:val="523909DB"/>
    <w:multiLevelType w:val="hybridMultilevel"/>
    <w:tmpl w:val="AE18859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528E656A"/>
    <w:multiLevelType w:val="hybridMultilevel"/>
    <w:tmpl w:val="D0D29800"/>
    <w:lvl w:ilvl="0" w:tplc="3809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9" w15:restartNumberingAfterBreak="0">
    <w:nsid w:val="53907CD6"/>
    <w:multiLevelType w:val="hybridMultilevel"/>
    <w:tmpl w:val="187EDB7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610714FD"/>
    <w:multiLevelType w:val="hybridMultilevel"/>
    <w:tmpl w:val="A5BEF182"/>
    <w:lvl w:ilvl="0" w:tplc="3809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21" w15:restartNumberingAfterBreak="0">
    <w:nsid w:val="73060038"/>
    <w:multiLevelType w:val="hybridMultilevel"/>
    <w:tmpl w:val="7BD871A6"/>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768C2412"/>
    <w:multiLevelType w:val="hybridMultilevel"/>
    <w:tmpl w:val="E4F87976"/>
    <w:lvl w:ilvl="0" w:tplc="535A3198">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79FC148C"/>
    <w:multiLevelType w:val="hybridMultilevel"/>
    <w:tmpl w:val="844601A2"/>
    <w:lvl w:ilvl="0" w:tplc="EFA4FCF8">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7C53451A"/>
    <w:multiLevelType w:val="hybridMultilevel"/>
    <w:tmpl w:val="E92CCB76"/>
    <w:lvl w:ilvl="0" w:tplc="AACE20C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1154839011">
    <w:abstractNumId w:val="12"/>
  </w:num>
  <w:num w:numId="2" w16cid:durableId="917441367">
    <w:abstractNumId w:val="1"/>
  </w:num>
  <w:num w:numId="3" w16cid:durableId="766733151">
    <w:abstractNumId w:val="10"/>
  </w:num>
  <w:num w:numId="4" w16cid:durableId="2115900828">
    <w:abstractNumId w:val="5"/>
  </w:num>
  <w:num w:numId="5" w16cid:durableId="329720046">
    <w:abstractNumId w:val="19"/>
  </w:num>
  <w:num w:numId="6" w16cid:durableId="2098821066">
    <w:abstractNumId w:val="24"/>
  </w:num>
  <w:num w:numId="7" w16cid:durableId="307171370">
    <w:abstractNumId w:val="17"/>
  </w:num>
  <w:num w:numId="8" w16cid:durableId="1864249251">
    <w:abstractNumId w:val="14"/>
  </w:num>
  <w:num w:numId="9" w16cid:durableId="113671241">
    <w:abstractNumId w:val="3"/>
  </w:num>
  <w:num w:numId="10" w16cid:durableId="256791444">
    <w:abstractNumId w:val="11"/>
  </w:num>
  <w:num w:numId="11" w16cid:durableId="1855416818">
    <w:abstractNumId w:val="2"/>
  </w:num>
  <w:num w:numId="12" w16cid:durableId="550380824">
    <w:abstractNumId w:val="21"/>
  </w:num>
  <w:num w:numId="13" w16cid:durableId="566039309">
    <w:abstractNumId w:val="7"/>
  </w:num>
  <w:num w:numId="14" w16cid:durableId="1099256184">
    <w:abstractNumId w:val="22"/>
  </w:num>
  <w:num w:numId="15" w16cid:durableId="1591423432">
    <w:abstractNumId w:val="23"/>
  </w:num>
  <w:num w:numId="16" w16cid:durableId="69500186">
    <w:abstractNumId w:val="4"/>
  </w:num>
  <w:num w:numId="17" w16cid:durableId="1164125825">
    <w:abstractNumId w:val="16"/>
  </w:num>
  <w:num w:numId="18" w16cid:durableId="107480065">
    <w:abstractNumId w:val="18"/>
  </w:num>
  <w:num w:numId="19" w16cid:durableId="106049357">
    <w:abstractNumId w:val="13"/>
  </w:num>
  <w:num w:numId="20" w16cid:durableId="595483816">
    <w:abstractNumId w:val="20"/>
  </w:num>
  <w:num w:numId="21" w16cid:durableId="2084838668">
    <w:abstractNumId w:val="9"/>
  </w:num>
  <w:num w:numId="22" w16cid:durableId="533738966">
    <w:abstractNumId w:val="6"/>
  </w:num>
  <w:num w:numId="23" w16cid:durableId="686448294">
    <w:abstractNumId w:val="15"/>
  </w:num>
  <w:num w:numId="24" w16cid:durableId="1073893419">
    <w:abstractNumId w:val="0"/>
  </w:num>
  <w:num w:numId="25" w16cid:durableId="15545397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ski Fidiana">
    <w15:presenceInfo w15:providerId="Windows Live" w15:userId="70546460dfefa6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B4"/>
    <w:rsid w:val="000052B4"/>
    <w:rsid w:val="0000608A"/>
    <w:rsid w:val="00030088"/>
    <w:rsid w:val="00045A01"/>
    <w:rsid w:val="000500DF"/>
    <w:rsid w:val="00071B76"/>
    <w:rsid w:val="0007734D"/>
    <w:rsid w:val="0008087C"/>
    <w:rsid w:val="000A3580"/>
    <w:rsid w:val="000B0B72"/>
    <w:rsid w:val="000B49BE"/>
    <w:rsid w:val="000F55D1"/>
    <w:rsid w:val="001036E7"/>
    <w:rsid w:val="00110633"/>
    <w:rsid w:val="001340E6"/>
    <w:rsid w:val="0013514C"/>
    <w:rsid w:val="00153520"/>
    <w:rsid w:val="0018756B"/>
    <w:rsid w:val="001A253B"/>
    <w:rsid w:val="001A66FF"/>
    <w:rsid w:val="001B0359"/>
    <w:rsid w:val="001B19C2"/>
    <w:rsid w:val="001F3F49"/>
    <w:rsid w:val="00217000"/>
    <w:rsid w:val="00243329"/>
    <w:rsid w:val="002978FB"/>
    <w:rsid w:val="002C37BA"/>
    <w:rsid w:val="002D4F96"/>
    <w:rsid w:val="002D5DBE"/>
    <w:rsid w:val="002F18DE"/>
    <w:rsid w:val="002F738D"/>
    <w:rsid w:val="0032362B"/>
    <w:rsid w:val="00371A2E"/>
    <w:rsid w:val="00384C1F"/>
    <w:rsid w:val="003B7977"/>
    <w:rsid w:val="00464649"/>
    <w:rsid w:val="005077B4"/>
    <w:rsid w:val="00535A3D"/>
    <w:rsid w:val="00547679"/>
    <w:rsid w:val="0056229F"/>
    <w:rsid w:val="005E56AA"/>
    <w:rsid w:val="006334DA"/>
    <w:rsid w:val="006367AD"/>
    <w:rsid w:val="00636DFF"/>
    <w:rsid w:val="00690B8F"/>
    <w:rsid w:val="00695775"/>
    <w:rsid w:val="006A3FF0"/>
    <w:rsid w:val="006B5F07"/>
    <w:rsid w:val="006D11D5"/>
    <w:rsid w:val="006E0182"/>
    <w:rsid w:val="006E5191"/>
    <w:rsid w:val="006F7574"/>
    <w:rsid w:val="007051DD"/>
    <w:rsid w:val="00752712"/>
    <w:rsid w:val="00753E8D"/>
    <w:rsid w:val="00755F21"/>
    <w:rsid w:val="00760089"/>
    <w:rsid w:val="0077159A"/>
    <w:rsid w:val="0079677B"/>
    <w:rsid w:val="007A78D7"/>
    <w:rsid w:val="007B2C40"/>
    <w:rsid w:val="007B5A90"/>
    <w:rsid w:val="007C14CE"/>
    <w:rsid w:val="007F54B9"/>
    <w:rsid w:val="008142AF"/>
    <w:rsid w:val="00831E6E"/>
    <w:rsid w:val="008329EF"/>
    <w:rsid w:val="00866E7A"/>
    <w:rsid w:val="008A2593"/>
    <w:rsid w:val="008D25FC"/>
    <w:rsid w:val="008D335E"/>
    <w:rsid w:val="008E101D"/>
    <w:rsid w:val="00900ECE"/>
    <w:rsid w:val="00934C18"/>
    <w:rsid w:val="009427A8"/>
    <w:rsid w:val="00952DE9"/>
    <w:rsid w:val="009620DC"/>
    <w:rsid w:val="009B64BB"/>
    <w:rsid w:val="009C14F3"/>
    <w:rsid w:val="009C5D7F"/>
    <w:rsid w:val="009D0DBC"/>
    <w:rsid w:val="009F334C"/>
    <w:rsid w:val="009F5C51"/>
    <w:rsid w:val="00A15C87"/>
    <w:rsid w:val="00A24332"/>
    <w:rsid w:val="00A25F60"/>
    <w:rsid w:val="00A338EB"/>
    <w:rsid w:val="00A70CF8"/>
    <w:rsid w:val="00A72193"/>
    <w:rsid w:val="00A9311C"/>
    <w:rsid w:val="00A9335F"/>
    <w:rsid w:val="00AD4835"/>
    <w:rsid w:val="00AE3B9B"/>
    <w:rsid w:val="00B04386"/>
    <w:rsid w:val="00B07BB3"/>
    <w:rsid w:val="00B25F0A"/>
    <w:rsid w:val="00B43B47"/>
    <w:rsid w:val="00B744B9"/>
    <w:rsid w:val="00BB7D3C"/>
    <w:rsid w:val="00BD18B6"/>
    <w:rsid w:val="00BE610A"/>
    <w:rsid w:val="00BE6A21"/>
    <w:rsid w:val="00BF15A6"/>
    <w:rsid w:val="00C377E0"/>
    <w:rsid w:val="00C66B36"/>
    <w:rsid w:val="00C6749F"/>
    <w:rsid w:val="00CA08F1"/>
    <w:rsid w:val="00CC3028"/>
    <w:rsid w:val="00CD42F0"/>
    <w:rsid w:val="00D00CED"/>
    <w:rsid w:val="00D75485"/>
    <w:rsid w:val="00D92481"/>
    <w:rsid w:val="00DA6BF7"/>
    <w:rsid w:val="00DC0759"/>
    <w:rsid w:val="00DC0D6D"/>
    <w:rsid w:val="00DE0792"/>
    <w:rsid w:val="00DE0B4B"/>
    <w:rsid w:val="00DF7AC1"/>
    <w:rsid w:val="00E1354B"/>
    <w:rsid w:val="00E40B0F"/>
    <w:rsid w:val="00E442B8"/>
    <w:rsid w:val="00E45DCD"/>
    <w:rsid w:val="00E5505C"/>
    <w:rsid w:val="00E65D01"/>
    <w:rsid w:val="00E74422"/>
    <w:rsid w:val="00E77139"/>
    <w:rsid w:val="00E938A5"/>
    <w:rsid w:val="00EA1996"/>
    <w:rsid w:val="00EB6CFC"/>
    <w:rsid w:val="00EC3F5F"/>
    <w:rsid w:val="00F25209"/>
    <w:rsid w:val="00F25FF7"/>
    <w:rsid w:val="00F418ED"/>
    <w:rsid w:val="00F60A8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8A80D"/>
  <w15:chartTrackingRefBased/>
  <w15:docId w15:val="{52B87B6E-8532-4262-A898-739E047C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52B4"/>
    <w:pPr>
      <w:ind w:left="720"/>
      <w:contextualSpacing/>
    </w:pPr>
  </w:style>
  <w:style w:type="character" w:styleId="CommentReference">
    <w:name w:val="annotation reference"/>
    <w:basedOn w:val="DefaultParagraphFont"/>
    <w:uiPriority w:val="99"/>
    <w:semiHidden/>
    <w:unhideWhenUsed/>
    <w:rsid w:val="007B5A90"/>
    <w:rPr>
      <w:sz w:val="16"/>
      <w:szCs w:val="16"/>
    </w:rPr>
  </w:style>
  <w:style w:type="paragraph" w:styleId="CommentText">
    <w:name w:val="annotation text"/>
    <w:basedOn w:val="Normal"/>
    <w:link w:val="CommentTextChar"/>
    <w:uiPriority w:val="99"/>
    <w:semiHidden/>
    <w:unhideWhenUsed/>
    <w:rsid w:val="007B5A90"/>
    <w:pPr>
      <w:spacing w:line="240" w:lineRule="auto"/>
    </w:pPr>
    <w:rPr>
      <w:sz w:val="20"/>
      <w:szCs w:val="20"/>
    </w:rPr>
  </w:style>
  <w:style w:type="character" w:customStyle="1" w:styleId="CommentTextChar">
    <w:name w:val="Comment Text Char"/>
    <w:basedOn w:val="DefaultParagraphFont"/>
    <w:link w:val="CommentText"/>
    <w:uiPriority w:val="99"/>
    <w:semiHidden/>
    <w:rsid w:val="007B5A90"/>
    <w:rPr>
      <w:sz w:val="20"/>
      <w:szCs w:val="20"/>
    </w:rPr>
  </w:style>
  <w:style w:type="paragraph" w:styleId="CommentSubject">
    <w:name w:val="annotation subject"/>
    <w:basedOn w:val="CommentText"/>
    <w:next w:val="CommentText"/>
    <w:link w:val="CommentSubjectChar"/>
    <w:uiPriority w:val="99"/>
    <w:semiHidden/>
    <w:unhideWhenUsed/>
    <w:rsid w:val="007B5A90"/>
    <w:rPr>
      <w:b/>
      <w:bCs/>
    </w:rPr>
  </w:style>
  <w:style w:type="character" w:customStyle="1" w:styleId="CommentSubjectChar">
    <w:name w:val="Comment Subject Char"/>
    <w:basedOn w:val="CommentTextChar"/>
    <w:link w:val="CommentSubject"/>
    <w:uiPriority w:val="99"/>
    <w:semiHidden/>
    <w:rsid w:val="007B5A90"/>
    <w:rPr>
      <w:b/>
      <w:bCs/>
      <w:sz w:val="20"/>
      <w:szCs w:val="20"/>
    </w:rPr>
  </w:style>
  <w:style w:type="table" w:styleId="TableGrid">
    <w:name w:val="Table Grid"/>
    <w:basedOn w:val="TableNormal"/>
    <w:uiPriority w:val="39"/>
    <w:rsid w:val="001B0359"/>
    <w:pPr>
      <w:spacing w:after="0" w:line="240" w:lineRule="auto"/>
    </w:pPr>
    <w:rPr>
      <w:rFonts w:ascii="Calibri" w:eastAsia="Calibri" w:hAnsi="Calibri" w:cs="Calibri"/>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F7574"/>
    <w:rPr>
      <w:color w:val="0563C1" w:themeColor="hyperlink"/>
      <w:u w:val="single"/>
    </w:rPr>
  </w:style>
  <w:style w:type="character" w:styleId="UnresolvedMention">
    <w:name w:val="Unresolved Mention"/>
    <w:basedOn w:val="DefaultParagraphFont"/>
    <w:uiPriority w:val="99"/>
    <w:semiHidden/>
    <w:unhideWhenUsed/>
    <w:rsid w:val="006F7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1253</TotalTime>
  <Pages>7</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76</cp:revision>
  <dcterms:created xsi:type="dcterms:W3CDTF">2022-10-19T13:07:00Z</dcterms:created>
  <dcterms:modified xsi:type="dcterms:W3CDTF">2022-11-04T04:33:00Z</dcterms:modified>
</cp:coreProperties>
</file>